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1242"/>
        <w:gridCol w:w="1560"/>
        <w:gridCol w:w="2126"/>
        <w:gridCol w:w="2410"/>
        <w:gridCol w:w="2409"/>
        <w:gridCol w:w="2552"/>
        <w:gridCol w:w="2693"/>
      </w:tblGrid>
      <w:tr w:rsidR="003118E3" w:rsidTr="003C1F59">
        <w:tc>
          <w:tcPr>
            <w:tcW w:w="2802" w:type="dxa"/>
            <w:gridSpan w:val="2"/>
          </w:tcPr>
          <w:p w:rsidR="003118E3" w:rsidRDefault="003118E3">
            <w:r>
              <w:t>Предмет</w:t>
            </w:r>
          </w:p>
        </w:tc>
        <w:tc>
          <w:tcPr>
            <w:tcW w:w="12190" w:type="dxa"/>
            <w:gridSpan w:val="5"/>
          </w:tcPr>
          <w:p w:rsidR="003118E3" w:rsidRDefault="003118E3">
            <w:r>
              <w:t>Биология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>
            <w:r>
              <w:t>Название учебного пособия и образовательной программы с указанием автора</w:t>
            </w:r>
          </w:p>
        </w:tc>
        <w:tc>
          <w:tcPr>
            <w:tcW w:w="12190" w:type="dxa"/>
            <w:gridSpan w:val="5"/>
          </w:tcPr>
          <w:p w:rsidR="003118E3" w:rsidRDefault="003118E3">
            <w:r>
              <w:t>В.В. Пасечник биология Многообразие покрытосеменных растений 6 класс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>
            <w:r>
              <w:t>Класс</w:t>
            </w:r>
          </w:p>
        </w:tc>
        <w:tc>
          <w:tcPr>
            <w:tcW w:w="12190" w:type="dxa"/>
            <w:gridSpan w:val="5"/>
          </w:tcPr>
          <w:p w:rsidR="003118E3" w:rsidRDefault="003118E3">
            <w:r>
              <w:t>6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>
            <w:r>
              <w:t>Тема</w:t>
            </w:r>
          </w:p>
        </w:tc>
        <w:tc>
          <w:tcPr>
            <w:tcW w:w="12190" w:type="dxa"/>
            <w:gridSpan w:val="5"/>
          </w:tcPr>
          <w:p w:rsidR="003118E3" w:rsidRDefault="003118E3">
            <w:r>
              <w:t>Обобщающий урок по теме Строение и многообразие покрытосеменных растений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>
            <w:r>
              <w:t>Автор урока</w:t>
            </w:r>
          </w:p>
        </w:tc>
        <w:tc>
          <w:tcPr>
            <w:tcW w:w="12190" w:type="dxa"/>
            <w:gridSpan w:val="5"/>
          </w:tcPr>
          <w:p w:rsidR="003118E3" w:rsidRDefault="003118E3">
            <w:proofErr w:type="spellStart"/>
            <w:r>
              <w:t>Старожук</w:t>
            </w:r>
            <w:proofErr w:type="spellEnd"/>
            <w:r>
              <w:t xml:space="preserve"> Г.П., Петрова В.В., Пекарская Н.С., </w:t>
            </w:r>
            <w:proofErr w:type="spellStart"/>
            <w:r>
              <w:t>Гордейчук</w:t>
            </w:r>
            <w:proofErr w:type="spellEnd"/>
            <w:r>
              <w:t xml:space="preserve"> М.В.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>
            <w:r>
              <w:t>Образовательное учреждение</w:t>
            </w:r>
          </w:p>
        </w:tc>
        <w:tc>
          <w:tcPr>
            <w:tcW w:w="12190" w:type="dxa"/>
            <w:gridSpan w:val="5"/>
          </w:tcPr>
          <w:p w:rsidR="003118E3" w:rsidRDefault="003118E3">
            <w:proofErr w:type="spellStart"/>
            <w:r>
              <w:t>Крутоярская</w:t>
            </w:r>
            <w:proofErr w:type="spellEnd"/>
            <w:r>
              <w:t xml:space="preserve"> СОШ, </w:t>
            </w:r>
            <w:proofErr w:type="spellStart"/>
            <w:r>
              <w:t>Дороховская</w:t>
            </w:r>
            <w:proofErr w:type="spellEnd"/>
            <w:r>
              <w:t xml:space="preserve"> СОШ, </w:t>
            </w:r>
            <w:proofErr w:type="spellStart"/>
            <w:r>
              <w:t>Павовская</w:t>
            </w:r>
            <w:proofErr w:type="spellEnd"/>
            <w:r>
              <w:t xml:space="preserve"> СОШ, </w:t>
            </w:r>
            <w:proofErr w:type="spellStart"/>
            <w:r>
              <w:t>Степновская</w:t>
            </w:r>
            <w:proofErr w:type="spellEnd"/>
            <w:r>
              <w:t xml:space="preserve"> СОШ</w:t>
            </w:r>
          </w:p>
        </w:tc>
      </w:tr>
      <w:tr w:rsidR="003118E3" w:rsidTr="003C1F59">
        <w:tc>
          <w:tcPr>
            <w:tcW w:w="14992" w:type="dxa"/>
            <w:gridSpan w:val="7"/>
          </w:tcPr>
          <w:p w:rsidR="003118E3" w:rsidRDefault="003118E3">
            <w:r>
              <w:t>Описание урока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>
            <w:r>
              <w:t>Тип урока</w:t>
            </w:r>
          </w:p>
        </w:tc>
        <w:tc>
          <w:tcPr>
            <w:tcW w:w="12190" w:type="dxa"/>
            <w:gridSpan w:val="5"/>
          </w:tcPr>
          <w:p w:rsidR="003118E3" w:rsidRDefault="003118E3">
            <w:r>
              <w:t>Обобщающий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>
            <w:r>
              <w:t>Форма урока</w:t>
            </w:r>
          </w:p>
        </w:tc>
        <w:tc>
          <w:tcPr>
            <w:tcW w:w="12190" w:type="dxa"/>
            <w:gridSpan w:val="5"/>
          </w:tcPr>
          <w:p w:rsidR="003118E3" w:rsidRDefault="003118E3">
            <w:r>
              <w:t>Обобщение темы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>
            <w:r>
              <w:t>Время реализации</w:t>
            </w:r>
          </w:p>
        </w:tc>
        <w:tc>
          <w:tcPr>
            <w:tcW w:w="12190" w:type="dxa"/>
            <w:gridSpan w:val="5"/>
          </w:tcPr>
          <w:p w:rsidR="003118E3" w:rsidRDefault="003118E3">
            <w:r>
              <w:t>45 минут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>
            <w:r>
              <w:t>Цель урока</w:t>
            </w:r>
          </w:p>
        </w:tc>
        <w:tc>
          <w:tcPr>
            <w:tcW w:w="12190" w:type="dxa"/>
            <w:gridSpan w:val="5"/>
          </w:tcPr>
          <w:p w:rsidR="003118E3" w:rsidRDefault="003118E3">
            <w:r>
              <w:t>Систематизировать и обобщить знания по теме Строение и многообразие покрытосеменных растений</w:t>
            </w:r>
          </w:p>
        </w:tc>
      </w:tr>
      <w:tr w:rsidR="003118E3" w:rsidTr="003C1F59">
        <w:tc>
          <w:tcPr>
            <w:tcW w:w="14992" w:type="dxa"/>
            <w:gridSpan w:val="7"/>
          </w:tcPr>
          <w:p w:rsidR="003118E3" w:rsidRDefault="003118E3">
            <w:r>
              <w:t>Планируемые результаты</w:t>
            </w:r>
          </w:p>
          <w:p w:rsidR="00F8571B" w:rsidRPr="001B400C" w:rsidRDefault="00F8571B" w:rsidP="00F8571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0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предметные: </w:t>
            </w:r>
          </w:p>
          <w:p w:rsidR="00F8571B" w:rsidRDefault="00F8571B" w:rsidP="00F85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закрепляют знания по многообразию плодов</w:t>
            </w:r>
            <w:r w:rsidRPr="001B40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строению цветка, строению листа и приспособлению растений к жизни в различных условиях среды</w:t>
            </w:r>
          </w:p>
          <w:p w:rsidR="00F8571B" w:rsidRDefault="00F8571B"/>
          <w:p w:rsidR="00F8571B" w:rsidRPr="001B400C" w:rsidRDefault="00F8571B" w:rsidP="00F8571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400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B40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8571B" w:rsidRPr="001B400C" w:rsidRDefault="00F8571B" w:rsidP="00F8571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1B400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</w:p>
          <w:p w:rsidR="00F8571B" w:rsidRDefault="00F8571B" w:rsidP="00F85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B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разными источниками биологической информации</w:t>
            </w:r>
          </w:p>
          <w:p w:rsidR="00F8571B" w:rsidRDefault="00F8571B" w:rsidP="00F85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переводят информацию из одного вида в другой</w:t>
            </w:r>
          </w:p>
          <w:p w:rsidR="00F8571B" w:rsidRDefault="00F8571B" w:rsidP="00F85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находят информацию, данную в явном виде на схеме, в тексте(1 уровень)</w:t>
            </w:r>
          </w:p>
          <w:p w:rsidR="00F8571B" w:rsidRDefault="00F8571B" w:rsidP="00F85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обобщают и интерпретируют информацию (2 уровень)</w:t>
            </w:r>
          </w:p>
          <w:p w:rsidR="00F8571B" w:rsidRPr="00AB6E9A" w:rsidRDefault="00F8571B" w:rsidP="00F8571B">
            <w:pPr>
              <w:ind w:right="56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AB6E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реулятивные</w:t>
            </w:r>
            <w:proofErr w:type="spellEnd"/>
            <w:r w:rsidRPr="00AB6E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F8571B" w:rsidRDefault="00F8571B" w:rsidP="00F8571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8B7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способности личности к </w:t>
            </w:r>
            <w:proofErr w:type="spellStart"/>
            <w:r w:rsidRPr="008B729C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CBF" w:rsidRDefault="00681CBF" w:rsidP="00F8571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взаимоконтроль и выполнять рефлексию своей деятельности</w:t>
            </w:r>
          </w:p>
          <w:p w:rsidR="00F8571B" w:rsidRPr="001B400C" w:rsidRDefault="00F8571B" w:rsidP="00F8571B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декватно оценивать правильность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71B" w:rsidRPr="00AB6E9A" w:rsidRDefault="00F8571B" w:rsidP="00F8571B">
            <w:pPr>
              <w:tabs>
                <w:tab w:val="left" w:pos="709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AB6E9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</w:p>
          <w:p w:rsidR="00F8571B" w:rsidRDefault="00F8571B" w:rsidP="00F8571B">
            <w:pPr>
              <w:ind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владеют</w:t>
            </w:r>
            <w:r w:rsidRPr="001B40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устной и письменной реч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ью;</w:t>
            </w:r>
          </w:p>
          <w:p w:rsidR="00F8571B" w:rsidRPr="001B400C" w:rsidRDefault="00F8571B" w:rsidP="00F8571B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  <w:r w:rsidRPr="001B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группе; </w:t>
            </w:r>
          </w:p>
          <w:p w:rsidR="00F8571B" w:rsidRDefault="00F8571B" w:rsidP="00F8571B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понимают речь других</w:t>
            </w:r>
          </w:p>
          <w:p w:rsidR="00F8571B" w:rsidRDefault="00F8571B"/>
        </w:tc>
      </w:tr>
      <w:tr w:rsidR="00F8571B" w:rsidTr="003C1F59">
        <w:tc>
          <w:tcPr>
            <w:tcW w:w="14992" w:type="dxa"/>
            <w:gridSpan w:val="7"/>
          </w:tcPr>
          <w:p w:rsidR="00F8571B" w:rsidRDefault="00F8571B">
            <w:r>
              <w:lastRenderedPageBreak/>
              <w:t>Формирование ЕНГ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 w:rsidP="00DA490E">
            <w:r>
              <w:t>Группа умений</w:t>
            </w:r>
          </w:p>
        </w:tc>
        <w:tc>
          <w:tcPr>
            <w:tcW w:w="12190" w:type="dxa"/>
            <w:gridSpan w:val="5"/>
          </w:tcPr>
          <w:p w:rsidR="003118E3" w:rsidRDefault="003118E3" w:rsidP="00DA490E">
            <w:r>
              <w:t>Проверяемые умения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 w:rsidP="00DA490E">
            <w:r>
              <w:t>1.Научное объяснение явлений</w:t>
            </w:r>
          </w:p>
        </w:tc>
        <w:tc>
          <w:tcPr>
            <w:tcW w:w="12190" w:type="dxa"/>
            <w:gridSpan w:val="5"/>
          </w:tcPr>
          <w:p w:rsidR="003118E3" w:rsidRDefault="003118E3" w:rsidP="00DA490E">
            <w:r>
              <w:t xml:space="preserve">Объяснение естественнонаучных явлений на основе имеющихся научных знаний и информации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118E3" w:rsidRDefault="003118E3" w:rsidP="00DA490E">
            <w:r>
              <w:t xml:space="preserve">научно-популярном </w:t>
            </w:r>
            <w:proofErr w:type="gramStart"/>
            <w:r>
              <w:t>тексте</w:t>
            </w:r>
            <w:proofErr w:type="gramEnd"/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 w:rsidP="00DA490E">
            <w:r>
              <w:t>2. Применение методов естественнонаучного исследования</w:t>
            </w:r>
          </w:p>
        </w:tc>
        <w:tc>
          <w:tcPr>
            <w:tcW w:w="12190" w:type="dxa"/>
            <w:gridSpan w:val="5"/>
          </w:tcPr>
          <w:p w:rsidR="003118E3" w:rsidRDefault="003118E3" w:rsidP="00DA490E">
            <w:r w:rsidRPr="00BE779A">
              <w:t>Определение метода научного исследования</w:t>
            </w:r>
          </w:p>
        </w:tc>
      </w:tr>
      <w:tr w:rsidR="003118E3" w:rsidTr="003C1F59">
        <w:tc>
          <w:tcPr>
            <w:tcW w:w="2802" w:type="dxa"/>
            <w:gridSpan w:val="2"/>
          </w:tcPr>
          <w:p w:rsidR="003118E3" w:rsidRDefault="003118E3" w:rsidP="00DA490E">
            <w:r>
              <w:t>3. Интерпретация данных и использование научных доказатель</w:t>
            </w:r>
            <w:proofErr w:type="gramStart"/>
            <w:r>
              <w:t>ств дл</w:t>
            </w:r>
            <w:proofErr w:type="gramEnd"/>
            <w:r>
              <w:t>я получения выводов</w:t>
            </w:r>
          </w:p>
        </w:tc>
        <w:tc>
          <w:tcPr>
            <w:tcW w:w="12190" w:type="dxa"/>
            <w:gridSpan w:val="5"/>
          </w:tcPr>
          <w:p w:rsidR="003118E3" w:rsidRDefault="003118E3" w:rsidP="00DA490E">
            <w:r>
              <w:t>Анализ и применение данных для объяснения реальной ситуации</w:t>
            </w:r>
          </w:p>
        </w:tc>
      </w:tr>
      <w:tr w:rsidR="005569A4" w:rsidTr="003C1F59">
        <w:tc>
          <w:tcPr>
            <w:tcW w:w="2802" w:type="dxa"/>
            <w:gridSpan w:val="2"/>
          </w:tcPr>
          <w:p w:rsidR="005569A4" w:rsidRDefault="005569A4" w:rsidP="00DA490E"/>
        </w:tc>
        <w:tc>
          <w:tcPr>
            <w:tcW w:w="12190" w:type="dxa"/>
            <w:gridSpan w:val="5"/>
          </w:tcPr>
          <w:p w:rsidR="005569A4" w:rsidRDefault="005569A4" w:rsidP="00DA490E"/>
        </w:tc>
      </w:tr>
      <w:tr w:rsidR="005C14A6" w:rsidTr="003C1F59">
        <w:tc>
          <w:tcPr>
            <w:tcW w:w="14992" w:type="dxa"/>
            <w:gridSpan w:val="7"/>
          </w:tcPr>
          <w:p w:rsidR="005C14A6" w:rsidRDefault="005C14A6" w:rsidP="005569A4">
            <w:r>
              <w:t>Структура урока</w:t>
            </w:r>
          </w:p>
        </w:tc>
      </w:tr>
      <w:tr w:rsidR="005C14A6" w:rsidTr="003C1F59">
        <w:tc>
          <w:tcPr>
            <w:tcW w:w="1242" w:type="dxa"/>
          </w:tcPr>
          <w:p w:rsidR="005C14A6" w:rsidRDefault="005C14A6" w:rsidP="00DA490E">
            <w:r>
              <w:t>Этап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5C14A6" w:rsidRDefault="005C14A6" w:rsidP="00DA490E">
            <w:r>
              <w:t>Планируемые результаты каждого этапа урока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5C14A6" w:rsidP="00DA490E">
            <w:r>
              <w:t>Используемые педагогические технологии, методы, приемы, формы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5C14A6" w:rsidP="005C14A6">
            <w:r>
              <w:t>Деятельность учителя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5C14A6" w:rsidP="005C14A6">
            <w:r>
              <w:t>Деятельность ученика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14A6" w:rsidRDefault="005C14A6" w:rsidP="005C14A6">
            <w:r>
              <w:t>Диагностика достижения результатов</w:t>
            </w:r>
          </w:p>
        </w:tc>
      </w:tr>
      <w:tr w:rsidR="005C14A6" w:rsidTr="003C1F59">
        <w:tc>
          <w:tcPr>
            <w:tcW w:w="1242" w:type="dxa"/>
          </w:tcPr>
          <w:p w:rsidR="005C14A6" w:rsidRDefault="005C14A6" w:rsidP="00DA490E">
            <w:r>
              <w:t>Организационный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5C14A6" w:rsidRDefault="005C14A6" w:rsidP="00DA490E">
            <w:r>
              <w:t>Создать благоприятный психологический настрой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5C14A6" w:rsidP="00DA490E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5C14A6" w:rsidP="00DA490E">
            <w:r>
              <w:t>Приветствует учащихся.</w:t>
            </w:r>
          </w:p>
          <w:p w:rsidR="005C14A6" w:rsidRDefault="005C14A6" w:rsidP="00DA490E">
            <w:r>
              <w:t>Формирует группы с помощью цветных квадратиков, которые учащиеся получили при входе в класс</w:t>
            </w:r>
            <w:r w:rsidR="00681CBF">
              <w:t>. Знакомит с листом самооценки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5C14A6" w:rsidP="00DA490E">
            <w:r>
              <w:t>Приветствуют учителя.</w:t>
            </w:r>
          </w:p>
          <w:p w:rsidR="005C14A6" w:rsidRDefault="005C14A6" w:rsidP="00DA490E">
            <w:r>
              <w:t>Рассаживаются в группы</w:t>
            </w:r>
            <w:r w:rsidR="00681CBF">
              <w:t>.</w:t>
            </w:r>
            <w:r w:rsidR="00681CBF">
              <w:br/>
              <w:t>Знакомятся с листом самооценки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14A6" w:rsidRDefault="00681CBF" w:rsidP="00DA490E">
            <w:r>
              <w:t>Лист самооценки</w:t>
            </w:r>
          </w:p>
        </w:tc>
      </w:tr>
      <w:tr w:rsidR="005C14A6" w:rsidTr="003C1F59">
        <w:tc>
          <w:tcPr>
            <w:tcW w:w="1242" w:type="dxa"/>
          </w:tcPr>
          <w:p w:rsidR="005C14A6" w:rsidRDefault="005C14A6" w:rsidP="00DA490E">
            <w:proofErr w:type="spellStart"/>
            <w:r>
              <w:t>Целеполагание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5C14A6" w:rsidRDefault="005C14A6" w:rsidP="00DA490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B7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способности личности к </w:t>
            </w:r>
            <w:proofErr w:type="spellStart"/>
            <w:r w:rsidRPr="008B729C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целеполаганию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5C14A6" w:rsidP="00DA490E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5C14A6" w:rsidP="00DA490E">
            <w:r>
              <w:t>С помощью наводящих вопросов выводит детей на постановку темы и целей урока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5C14A6" w:rsidP="00DA490E">
            <w:r>
              <w:t xml:space="preserve">Отвечают на вопросы учителя, определяют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14A6" w:rsidRDefault="00681CBF" w:rsidP="00DA490E">
            <w:r>
              <w:t>Лист самооценки</w:t>
            </w:r>
          </w:p>
        </w:tc>
      </w:tr>
      <w:tr w:rsidR="005C14A6" w:rsidTr="003C1F59">
        <w:tc>
          <w:tcPr>
            <w:tcW w:w="1242" w:type="dxa"/>
          </w:tcPr>
          <w:p w:rsidR="005C14A6" w:rsidRDefault="00681CBF" w:rsidP="00DA490E">
            <w:r>
              <w:t>Обобщени</w:t>
            </w:r>
            <w:r>
              <w:lastRenderedPageBreak/>
              <w:t>е и систематизация знаний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81CBF" w:rsidRPr="001B400C" w:rsidRDefault="00681CBF" w:rsidP="00681CB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0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предметные: </w:t>
            </w:r>
          </w:p>
          <w:p w:rsidR="00681CBF" w:rsidRDefault="00681CBF" w:rsidP="00681C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закрепляют знания по многообразию плодов</w:t>
            </w:r>
            <w:r w:rsidRPr="001B40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строению цветка, строению листа и приспособлению растений к жизни в различных условиях среды</w:t>
            </w:r>
          </w:p>
          <w:p w:rsidR="00681CBF" w:rsidRDefault="00681CBF" w:rsidP="00681CBF"/>
          <w:p w:rsidR="00681CBF" w:rsidRPr="001B400C" w:rsidRDefault="00681CBF" w:rsidP="00681CB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400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B40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81CBF" w:rsidRPr="001B400C" w:rsidRDefault="00681CBF" w:rsidP="00681CB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1B400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</w:p>
          <w:p w:rsidR="00681CBF" w:rsidRDefault="00681CBF" w:rsidP="00681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B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разными источниками биологической информации</w:t>
            </w:r>
          </w:p>
          <w:p w:rsidR="00681CBF" w:rsidRDefault="00681CBF" w:rsidP="00681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переводят информацию из одного вида в другой</w:t>
            </w:r>
          </w:p>
          <w:p w:rsidR="00681CBF" w:rsidRDefault="00681CBF" w:rsidP="00681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находят информацию, данную в явном виде на схеме, в тексте(1 уровень)</w:t>
            </w:r>
          </w:p>
          <w:p w:rsidR="00681CBF" w:rsidRDefault="00681CBF" w:rsidP="00681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обобщают и интерпретируют информацию (2 уровень)</w:t>
            </w:r>
          </w:p>
          <w:p w:rsidR="00681CBF" w:rsidRPr="00AB6E9A" w:rsidRDefault="00681CBF" w:rsidP="00681CBF">
            <w:pPr>
              <w:tabs>
                <w:tab w:val="left" w:pos="709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AB6E9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</w:p>
          <w:p w:rsidR="00681CBF" w:rsidRDefault="00681CBF" w:rsidP="00681CBF">
            <w:pPr>
              <w:ind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владеют</w:t>
            </w:r>
            <w:r w:rsidRPr="001B40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устной и письменной реч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ью;</w:t>
            </w:r>
          </w:p>
          <w:p w:rsidR="00681CBF" w:rsidRPr="001B400C" w:rsidRDefault="00681CBF" w:rsidP="00681CBF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  <w:r w:rsidRPr="001B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группе; </w:t>
            </w:r>
          </w:p>
          <w:p w:rsidR="00681CBF" w:rsidRDefault="00681CBF" w:rsidP="00681CBF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понимают речь других</w:t>
            </w:r>
          </w:p>
          <w:p w:rsidR="005C14A6" w:rsidRDefault="005C14A6" w:rsidP="00DA490E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3C1F59" w:rsidP="00DA490E">
            <w:r>
              <w:lastRenderedPageBreak/>
              <w:t xml:space="preserve">Частично </w:t>
            </w:r>
            <w:proofErr w:type="gramStart"/>
            <w:r>
              <w:t>поисковый</w:t>
            </w:r>
            <w:proofErr w:type="gramEnd"/>
            <w:r>
              <w:t xml:space="preserve">, </w:t>
            </w:r>
            <w:r>
              <w:lastRenderedPageBreak/>
              <w:t>наглядный, применение знаний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681CBF" w:rsidP="00DA490E">
            <w:r>
              <w:lastRenderedPageBreak/>
              <w:t xml:space="preserve">Организует работу по </w:t>
            </w:r>
            <w:r>
              <w:lastRenderedPageBreak/>
              <w:t>выполнению заданий в группе, проверку и взаимопроверку выполненных заданий по эталону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681CBF" w:rsidP="00DA490E">
            <w:r>
              <w:lastRenderedPageBreak/>
              <w:t xml:space="preserve">Выполняют задания, </w:t>
            </w:r>
            <w:r>
              <w:lastRenderedPageBreak/>
              <w:t>проверяют</w:t>
            </w:r>
            <w:r w:rsidR="003C1F59">
              <w:t>, работают с листом самооценки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14A6" w:rsidRDefault="00681CBF" w:rsidP="00DA490E">
            <w:r>
              <w:lastRenderedPageBreak/>
              <w:t>Лист самооценки</w:t>
            </w:r>
          </w:p>
        </w:tc>
      </w:tr>
      <w:tr w:rsidR="00681CBF" w:rsidTr="003C1F59">
        <w:tc>
          <w:tcPr>
            <w:tcW w:w="1242" w:type="dxa"/>
          </w:tcPr>
          <w:p w:rsidR="00681CBF" w:rsidRDefault="003C1F59" w:rsidP="00DA490E">
            <w:r>
              <w:lastRenderedPageBreak/>
              <w:t>Рефлексия и подведение итогов занятия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81CBF" w:rsidRPr="003C1F59" w:rsidRDefault="003C1F59" w:rsidP="003C1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усвоения, обсуждение допущенных ошибок и их коррекция,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81CBF" w:rsidRDefault="003C1F59" w:rsidP="00DA490E">
            <w:r>
              <w:t>Рефлексивный</w:t>
            </w:r>
          </w:p>
          <w:p w:rsidR="003C1F59" w:rsidRDefault="003C1F59" w:rsidP="00DA490E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81CBF" w:rsidRDefault="003C1F59" w:rsidP="00DA490E">
            <w:r>
              <w:t>Организует работу по подведению итогов и степени усвоения материала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C1F59" w:rsidRDefault="003C1F59" w:rsidP="00DA490E"/>
          <w:p w:rsidR="00681CBF" w:rsidRPr="003C1F59" w:rsidRDefault="003C1F59" w:rsidP="003C1F59">
            <w:r>
              <w:t>Подводят итоги достижения целей и усвоения материала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81CBF" w:rsidRDefault="003C1F59" w:rsidP="00DA490E">
            <w:r>
              <w:t>Лист самооценки</w:t>
            </w:r>
          </w:p>
        </w:tc>
      </w:tr>
      <w:tr w:rsidR="005C14A6" w:rsidTr="003C1F59">
        <w:tc>
          <w:tcPr>
            <w:tcW w:w="1242" w:type="dxa"/>
          </w:tcPr>
          <w:p w:rsidR="005C14A6" w:rsidRDefault="003C1F59" w:rsidP="00DA490E">
            <w:r>
              <w:t>Домашнее задание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5C14A6" w:rsidRDefault="005C14A6" w:rsidP="00DA490E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5C14A6" w:rsidP="00DA490E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3C1F59" w:rsidP="00DA490E">
            <w:r>
              <w:t>Организует работу с листом самооценки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C14A6" w:rsidRDefault="003C1F59" w:rsidP="00DA490E">
            <w:r>
              <w:t>На основе листа самооценки определяет ДЗ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14A6" w:rsidRDefault="005C14A6" w:rsidP="00DA490E"/>
        </w:tc>
      </w:tr>
    </w:tbl>
    <w:p w:rsidR="003C1F59" w:rsidRDefault="003C1F59">
      <w:r>
        <w:lastRenderedPageBreak/>
        <w:t>Лист самооценки</w:t>
      </w:r>
    </w:p>
    <w:tbl>
      <w:tblPr>
        <w:tblStyle w:val="a3"/>
        <w:tblW w:w="0" w:type="auto"/>
        <w:tblLook w:val="04A0"/>
      </w:tblPr>
      <w:tblGrid>
        <w:gridCol w:w="2464"/>
        <w:gridCol w:w="2039"/>
        <w:gridCol w:w="1559"/>
        <w:gridCol w:w="1417"/>
        <w:gridCol w:w="1560"/>
        <w:gridCol w:w="1905"/>
        <w:gridCol w:w="1935"/>
        <w:gridCol w:w="1907"/>
      </w:tblGrid>
      <w:tr w:rsidR="000A26B8" w:rsidTr="000A26B8">
        <w:tc>
          <w:tcPr>
            <w:tcW w:w="2464" w:type="dxa"/>
          </w:tcPr>
          <w:p w:rsidR="000A26B8" w:rsidRDefault="000A26B8">
            <w:r>
              <w:t>Фамилия</w:t>
            </w:r>
          </w:p>
        </w:tc>
        <w:tc>
          <w:tcPr>
            <w:tcW w:w="2039" w:type="dxa"/>
          </w:tcPr>
          <w:p w:rsidR="000A26B8" w:rsidRDefault="000A26B8">
            <w:r>
              <w:t>Готовность к уроку</w:t>
            </w:r>
          </w:p>
          <w:p w:rsidR="000A26B8" w:rsidRDefault="000A26B8">
            <w:r>
              <w:t>1 балл</w:t>
            </w:r>
          </w:p>
        </w:tc>
        <w:tc>
          <w:tcPr>
            <w:tcW w:w="1559" w:type="dxa"/>
          </w:tcPr>
          <w:p w:rsidR="000A26B8" w:rsidRDefault="000A26B8">
            <w:r>
              <w:t>Задание 1</w:t>
            </w:r>
          </w:p>
        </w:tc>
        <w:tc>
          <w:tcPr>
            <w:tcW w:w="1417" w:type="dxa"/>
          </w:tcPr>
          <w:p w:rsidR="000A26B8" w:rsidRDefault="000A26B8">
            <w:r>
              <w:t>Задание 2</w:t>
            </w:r>
          </w:p>
        </w:tc>
        <w:tc>
          <w:tcPr>
            <w:tcW w:w="1560" w:type="dxa"/>
          </w:tcPr>
          <w:p w:rsidR="000A26B8" w:rsidRDefault="000A26B8">
            <w:r>
              <w:t>Задание 3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0A26B8" w:rsidRDefault="000A26B8">
            <w:r>
              <w:t>Задание 4</w:t>
            </w:r>
          </w:p>
          <w:p w:rsidR="00EE3191" w:rsidRDefault="00EE3191">
            <w:r>
              <w:t>4 балла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0A26B8" w:rsidRDefault="000A26B8" w:rsidP="000A26B8">
            <w:r>
              <w:t>Работа в группе</w:t>
            </w:r>
          </w:p>
          <w:p w:rsidR="000A26B8" w:rsidRDefault="000A26B8" w:rsidP="000A26B8"/>
        </w:tc>
        <w:tc>
          <w:tcPr>
            <w:tcW w:w="1907" w:type="dxa"/>
            <w:tcBorders>
              <w:left w:val="single" w:sz="4" w:space="0" w:color="auto"/>
            </w:tcBorders>
          </w:tcPr>
          <w:p w:rsidR="000A26B8" w:rsidRDefault="000A26B8" w:rsidP="000A26B8">
            <w:r>
              <w:t>Дополнительные баллы</w:t>
            </w:r>
          </w:p>
        </w:tc>
      </w:tr>
      <w:tr w:rsidR="000A26B8" w:rsidTr="000A26B8">
        <w:tc>
          <w:tcPr>
            <w:tcW w:w="2464" w:type="dxa"/>
          </w:tcPr>
          <w:p w:rsidR="000A26B8" w:rsidRDefault="000A26B8"/>
        </w:tc>
        <w:tc>
          <w:tcPr>
            <w:tcW w:w="2039" w:type="dxa"/>
          </w:tcPr>
          <w:p w:rsidR="000A26B8" w:rsidRDefault="000A26B8"/>
        </w:tc>
        <w:tc>
          <w:tcPr>
            <w:tcW w:w="1559" w:type="dxa"/>
          </w:tcPr>
          <w:p w:rsidR="000A26B8" w:rsidRDefault="000A26B8"/>
        </w:tc>
        <w:tc>
          <w:tcPr>
            <w:tcW w:w="1417" w:type="dxa"/>
          </w:tcPr>
          <w:p w:rsidR="000A26B8" w:rsidRDefault="000A26B8"/>
        </w:tc>
        <w:tc>
          <w:tcPr>
            <w:tcW w:w="1560" w:type="dxa"/>
          </w:tcPr>
          <w:p w:rsidR="000A26B8" w:rsidRDefault="000A26B8"/>
        </w:tc>
        <w:tc>
          <w:tcPr>
            <w:tcW w:w="1905" w:type="dxa"/>
            <w:tcBorders>
              <w:right w:val="single" w:sz="4" w:space="0" w:color="auto"/>
            </w:tcBorders>
          </w:tcPr>
          <w:p w:rsidR="000A26B8" w:rsidRDefault="000A26B8"/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0A26B8" w:rsidRDefault="000A26B8"/>
        </w:tc>
        <w:tc>
          <w:tcPr>
            <w:tcW w:w="1907" w:type="dxa"/>
            <w:tcBorders>
              <w:left w:val="single" w:sz="4" w:space="0" w:color="auto"/>
            </w:tcBorders>
          </w:tcPr>
          <w:p w:rsidR="000A26B8" w:rsidRDefault="000A26B8"/>
        </w:tc>
      </w:tr>
      <w:tr w:rsidR="000A26B8" w:rsidTr="000A26B8">
        <w:tc>
          <w:tcPr>
            <w:tcW w:w="2464" w:type="dxa"/>
          </w:tcPr>
          <w:p w:rsidR="000A26B8" w:rsidRDefault="000A26B8"/>
        </w:tc>
        <w:tc>
          <w:tcPr>
            <w:tcW w:w="2039" w:type="dxa"/>
          </w:tcPr>
          <w:p w:rsidR="000A26B8" w:rsidRDefault="000A26B8"/>
        </w:tc>
        <w:tc>
          <w:tcPr>
            <w:tcW w:w="1559" w:type="dxa"/>
          </w:tcPr>
          <w:p w:rsidR="000A26B8" w:rsidRDefault="000A26B8"/>
        </w:tc>
        <w:tc>
          <w:tcPr>
            <w:tcW w:w="1417" w:type="dxa"/>
          </w:tcPr>
          <w:p w:rsidR="000A26B8" w:rsidRDefault="000A26B8"/>
        </w:tc>
        <w:tc>
          <w:tcPr>
            <w:tcW w:w="1560" w:type="dxa"/>
          </w:tcPr>
          <w:p w:rsidR="000A26B8" w:rsidRDefault="000A26B8"/>
        </w:tc>
        <w:tc>
          <w:tcPr>
            <w:tcW w:w="1905" w:type="dxa"/>
            <w:tcBorders>
              <w:right w:val="single" w:sz="4" w:space="0" w:color="auto"/>
            </w:tcBorders>
          </w:tcPr>
          <w:p w:rsidR="000A26B8" w:rsidRDefault="000A26B8"/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0A26B8" w:rsidRDefault="000A26B8"/>
        </w:tc>
        <w:tc>
          <w:tcPr>
            <w:tcW w:w="1907" w:type="dxa"/>
            <w:tcBorders>
              <w:left w:val="single" w:sz="4" w:space="0" w:color="auto"/>
            </w:tcBorders>
          </w:tcPr>
          <w:p w:rsidR="000A26B8" w:rsidRDefault="000A26B8"/>
        </w:tc>
      </w:tr>
      <w:tr w:rsidR="000A26B8" w:rsidTr="000A26B8">
        <w:tc>
          <w:tcPr>
            <w:tcW w:w="2464" w:type="dxa"/>
          </w:tcPr>
          <w:p w:rsidR="000A26B8" w:rsidRDefault="000A26B8"/>
        </w:tc>
        <w:tc>
          <w:tcPr>
            <w:tcW w:w="2039" w:type="dxa"/>
          </w:tcPr>
          <w:p w:rsidR="000A26B8" w:rsidRDefault="000A26B8"/>
        </w:tc>
        <w:tc>
          <w:tcPr>
            <w:tcW w:w="1559" w:type="dxa"/>
          </w:tcPr>
          <w:p w:rsidR="000A26B8" w:rsidRDefault="000A26B8"/>
        </w:tc>
        <w:tc>
          <w:tcPr>
            <w:tcW w:w="1417" w:type="dxa"/>
          </w:tcPr>
          <w:p w:rsidR="000A26B8" w:rsidRDefault="000A26B8"/>
        </w:tc>
        <w:tc>
          <w:tcPr>
            <w:tcW w:w="1560" w:type="dxa"/>
          </w:tcPr>
          <w:p w:rsidR="000A26B8" w:rsidRDefault="000A26B8"/>
        </w:tc>
        <w:tc>
          <w:tcPr>
            <w:tcW w:w="1905" w:type="dxa"/>
            <w:tcBorders>
              <w:right w:val="single" w:sz="4" w:space="0" w:color="auto"/>
            </w:tcBorders>
          </w:tcPr>
          <w:p w:rsidR="000A26B8" w:rsidRDefault="000A26B8"/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0A26B8" w:rsidRDefault="000A26B8"/>
        </w:tc>
        <w:tc>
          <w:tcPr>
            <w:tcW w:w="1907" w:type="dxa"/>
            <w:tcBorders>
              <w:left w:val="single" w:sz="4" w:space="0" w:color="auto"/>
            </w:tcBorders>
          </w:tcPr>
          <w:p w:rsidR="000A26B8" w:rsidRDefault="000A26B8"/>
        </w:tc>
      </w:tr>
      <w:tr w:rsidR="000A26B8" w:rsidTr="000A26B8">
        <w:tc>
          <w:tcPr>
            <w:tcW w:w="2464" w:type="dxa"/>
          </w:tcPr>
          <w:p w:rsidR="000A26B8" w:rsidRDefault="000A26B8"/>
        </w:tc>
        <w:tc>
          <w:tcPr>
            <w:tcW w:w="2039" w:type="dxa"/>
          </w:tcPr>
          <w:p w:rsidR="000A26B8" w:rsidRDefault="000A26B8"/>
        </w:tc>
        <w:tc>
          <w:tcPr>
            <w:tcW w:w="1559" w:type="dxa"/>
          </w:tcPr>
          <w:p w:rsidR="000A26B8" w:rsidRDefault="000A26B8"/>
        </w:tc>
        <w:tc>
          <w:tcPr>
            <w:tcW w:w="1417" w:type="dxa"/>
          </w:tcPr>
          <w:p w:rsidR="000A26B8" w:rsidRDefault="000A26B8"/>
        </w:tc>
        <w:tc>
          <w:tcPr>
            <w:tcW w:w="1560" w:type="dxa"/>
          </w:tcPr>
          <w:p w:rsidR="000A26B8" w:rsidRDefault="000A26B8"/>
        </w:tc>
        <w:tc>
          <w:tcPr>
            <w:tcW w:w="1905" w:type="dxa"/>
            <w:tcBorders>
              <w:right w:val="single" w:sz="4" w:space="0" w:color="auto"/>
            </w:tcBorders>
          </w:tcPr>
          <w:p w:rsidR="000A26B8" w:rsidRDefault="000A26B8"/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0A26B8" w:rsidRDefault="000A26B8"/>
        </w:tc>
        <w:tc>
          <w:tcPr>
            <w:tcW w:w="1907" w:type="dxa"/>
            <w:tcBorders>
              <w:left w:val="single" w:sz="4" w:space="0" w:color="auto"/>
            </w:tcBorders>
          </w:tcPr>
          <w:p w:rsidR="000A26B8" w:rsidRDefault="000A26B8"/>
        </w:tc>
      </w:tr>
      <w:tr w:rsidR="000A26B8" w:rsidTr="000A26B8">
        <w:tc>
          <w:tcPr>
            <w:tcW w:w="2464" w:type="dxa"/>
          </w:tcPr>
          <w:p w:rsidR="000A26B8" w:rsidRDefault="000A26B8"/>
        </w:tc>
        <w:tc>
          <w:tcPr>
            <w:tcW w:w="2039" w:type="dxa"/>
          </w:tcPr>
          <w:p w:rsidR="000A26B8" w:rsidRDefault="000A26B8"/>
        </w:tc>
        <w:tc>
          <w:tcPr>
            <w:tcW w:w="1559" w:type="dxa"/>
          </w:tcPr>
          <w:p w:rsidR="000A26B8" w:rsidRDefault="000A26B8"/>
        </w:tc>
        <w:tc>
          <w:tcPr>
            <w:tcW w:w="1417" w:type="dxa"/>
          </w:tcPr>
          <w:p w:rsidR="000A26B8" w:rsidRDefault="000A26B8"/>
        </w:tc>
        <w:tc>
          <w:tcPr>
            <w:tcW w:w="1560" w:type="dxa"/>
          </w:tcPr>
          <w:p w:rsidR="000A26B8" w:rsidRDefault="000A26B8"/>
        </w:tc>
        <w:tc>
          <w:tcPr>
            <w:tcW w:w="1905" w:type="dxa"/>
            <w:tcBorders>
              <w:right w:val="single" w:sz="4" w:space="0" w:color="auto"/>
            </w:tcBorders>
          </w:tcPr>
          <w:p w:rsidR="000A26B8" w:rsidRDefault="000A26B8"/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0A26B8" w:rsidRDefault="000A26B8"/>
        </w:tc>
        <w:tc>
          <w:tcPr>
            <w:tcW w:w="1907" w:type="dxa"/>
            <w:tcBorders>
              <w:left w:val="single" w:sz="4" w:space="0" w:color="auto"/>
            </w:tcBorders>
          </w:tcPr>
          <w:p w:rsidR="000A26B8" w:rsidRDefault="000A26B8"/>
        </w:tc>
      </w:tr>
    </w:tbl>
    <w:p w:rsidR="00995E3A" w:rsidRDefault="00995E3A"/>
    <w:p w:rsidR="000A26B8" w:rsidRDefault="000A26B8">
      <w:r>
        <w:t>Максимальное количество баллов_______</w:t>
      </w:r>
    </w:p>
    <w:p w:rsidR="000A26B8" w:rsidRDefault="000A26B8"/>
    <w:sectPr w:rsidR="000A26B8" w:rsidSect="005C1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8E3"/>
    <w:rsid w:val="000A26B8"/>
    <w:rsid w:val="003118E3"/>
    <w:rsid w:val="003C1F59"/>
    <w:rsid w:val="005569A4"/>
    <w:rsid w:val="005C14A6"/>
    <w:rsid w:val="00681CBF"/>
    <w:rsid w:val="00995E3A"/>
    <w:rsid w:val="00EE3191"/>
    <w:rsid w:val="00F8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2020-01-10T02:53:00Z</dcterms:created>
  <dcterms:modified xsi:type="dcterms:W3CDTF">2020-01-10T04:17:00Z</dcterms:modified>
</cp:coreProperties>
</file>