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28"/>
      </w:tblGrid>
      <w:tr w:rsidR="00EF4074" w14:paraId="25D9E97D" w14:textId="77777777" w:rsidTr="000E7492">
        <w:trPr>
          <w:trHeight w:val="4567"/>
        </w:trPr>
        <w:tc>
          <w:tcPr>
            <w:tcW w:w="5070" w:type="dxa"/>
          </w:tcPr>
          <w:p w14:paraId="41A8D85D" w14:textId="77777777" w:rsidR="00EF4074" w:rsidRPr="000E5A32" w:rsidRDefault="000E5A32" w:rsidP="000E7492">
            <w:pPr>
              <w:spacing w:after="0" w:line="240" w:lineRule="auto"/>
              <w:ind w:right="-5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749A3B" wp14:editId="6A4D9988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140970</wp:posOffset>
                  </wp:positionV>
                  <wp:extent cx="713105" cy="1158875"/>
                  <wp:effectExtent l="0" t="0" r="0" b="317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</w:tblGrid>
            <w:tr w:rsidR="00EF4074" w14:paraId="0FAA757D" w14:textId="77777777" w:rsidTr="00BE3BCC">
              <w:trPr>
                <w:trHeight w:val="3193"/>
              </w:trPr>
              <w:tc>
                <w:tcPr>
                  <w:tcW w:w="4428" w:type="dxa"/>
                </w:tcPr>
                <w:p w14:paraId="058144B3" w14:textId="77777777" w:rsidR="00EF4074" w:rsidRPr="000E5A32" w:rsidRDefault="00EF4074" w:rsidP="00E211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24"/>
                      <w:lang w:eastAsia="ru-RU"/>
                    </w:rPr>
                    <w:t xml:space="preserve">Администрация                     </w:t>
                  </w:r>
                </w:p>
                <w:p w14:paraId="4B35437E" w14:textId="77777777" w:rsidR="00EF4074" w:rsidRDefault="00EF4074" w:rsidP="00E211CD">
                  <w:pPr>
                    <w:keepNext/>
                    <w:spacing w:after="0" w:line="240" w:lineRule="auto"/>
                    <w:ind w:left="-108"/>
                    <w:outlineLvl w:val="2"/>
                    <w:rPr>
                      <w:rFonts w:ascii="Times New Roman" w:eastAsia="Times New Roman" w:hAnsi="Times New Roman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24"/>
                      <w:lang w:eastAsia="ru-RU"/>
                    </w:rPr>
                    <w:t>Назаровского района</w:t>
                  </w:r>
                </w:p>
                <w:p w14:paraId="556B2904" w14:textId="77777777" w:rsidR="000E5A32" w:rsidRDefault="00EF4074" w:rsidP="00E211CD">
                  <w:pPr>
                    <w:keepNext/>
                    <w:spacing w:after="0" w:line="240" w:lineRule="auto"/>
                    <w:ind w:left="-108"/>
                    <w:outlineLvl w:val="0"/>
                    <w:rPr>
                      <w:rFonts w:ascii="Times New Roman" w:eastAsia="Times New Roman" w:hAnsi="Times New Roman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24"/>
                      <w:lang w:eastAsia="ru-RU"/>
                    </w:rPr>
                    <w:t>Красноярского края</w:t>
                  </w:r>
                </w:p>
                <w:p w14:paraId="0B115C0B" w14:textId="77777777" w:rsidR="00EF4074" w:rsidRDefault="00EF4074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Управление образования</w:t>
                  </w:r>
                </w:p>
                <w:p w14:paraId="3404C074" w14:textId="77777777" w:rsidR="00EF4074" w:rsidRDefault="00EF4074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Карла Маркса ул., д.19/2, г. Назарово, 662200</w:t>
                  </w:r>
                </w:p>
                <w:p w14:paraId="3557ED4B" w14:textId="77777777" w:rsidR="00EF4074" w:rsidRDefault="00812AC0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Телефон</w:t>
                  </w:r>
                  <w:r w:rsidR="00EF407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: 8 (39155) 5-60-65</w:t>
                  </w:r>
                </w:p>
                <w:p w14:paraId="09373735" w14:textId="77777777" w:rsidR="00EF4074" w:rsidRPr="00B65FA1" w:rsidRDefault="00EF4074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E</w:t>
                  </w:r>
                  <w:r w:rsidRPr="00B65FA1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mail</w:t>
                  </w:r>
                  <w:r w:rsidRPr="00B65FA1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: </w:t>
                  </w:r>
                  <w:hyperlink r:id="rId6" w:history="1">
                    <w:r w:rsidRPr="00053179">
                      <w:rPr>
                        <w:rStyle w:val="a3"/>
                        <w:rFonts w:ascii="Times New Roman" w:eastAsia="Times New Roman" w:hAnsi="Times New Roman"/>
                        <w:sz w:val="20"/>
                        <w:szCs w:val="24"/>
                        <w:lang w:val="en-US" w:eastAsia="ru-RU"/>
                      </w:rPr>
                      <w:t>nazarovo</w:t>
                    </w:r>
                    <w:r w:rsidRPr="00B65FA1">
                      <w:rPr>
                        <w:rStyle w:val="a3"/>
                        <w:rFonts w:ascii="Times New Roman" w:eastAsia="Times New Roman" w:hAnsi="Times New Roman"/>
                        <w:sz w:val="20"/>
                        <w:szCs w:val="24"/>
                        <w:lang w:eastAsia="ru-RU"/>
                      </w:rPr>
                      <w:t>_</w:t>
                    </w:r>
                    <w:r w:rsidRPr="00053179">
                      <w:rPr>
                        <w:rStyle w:val="a3"/>
                        <w:rFonts w:ascii="Times New Roman" w:eastAsia="Times New Roman" w:hAnsi="Times New Roman"/>
                        <w:sz w:val="20"/>
                        <w:szCs w:val="24"/>
                        <w:lang w:val="en-US" w:eastAsia="ru-RU"/>
                      </w:rPr>
                      <w:t>ruo</w:t>
                    </w:r>
                    <w:r w:rsidRPr="00B65FA1">
                      <w:rPr>
                        <w:rStyle w:val="a3"/>
                        <w:rFonts w:ascii="Times New Roman" w:eastAsia="Times New Roman" w:hAnsi="Times New Roman"/>
                        <w:sz w:val="20"/>
                        <w:szCs w:val="24"/>
                        <w:lang w:eastAsia="ru-RU"/>
                      </w:rPr>
                      <w:t>@</w:t>
                    </w:r>
                    <w:r w:rsidRPr="00053179">
                      <w:rPr>
                        <w:rStyle w:val="a3"/>
                        <w:rFonts w:ascii="Times New Roman" w:eastAsia="Times New Roman" w:hAnsi="Times New Roman"/>
                        <w:sz w:val="20"/>
                        <w:szCs w:val="24"/>
                        <w:lang w:val="en-US" w:eastAsia="ru-RU"/>
                      </w:rPr>
                      <w:t>mail</w:t>
                    </w:r>
                    <w:r w:rsidRPr="00B65FA1">
                      <w:rPr>
                        <w:rStyle w:val="a3"/>
                        <w:rFonts w:ascii="Times New Roman" w:eastAsia="Times New Roman" w:hAnsi="Times New Roman"/>
                        <w:sz w:val="20"/>
                        <w:szCs w:val="24"/>
                        <w:lang w:eastAsia="ru-RU"/>
                      </w:rPr>
                      <w:t>.</w:t>
                    </w:r>
                    <w:r w:rsidRPr="00053179">
                      <w:rPr>
                        <w:rStyle w:val="a3"/>
                        <w:rFonts w:ascii="Times New Roman" w:eastAsia="Times New Roman" w:hAnsi="Times New Roman"/>
                        <w:sz w:val="20"/>
                        <w:szCs w:val="24"/>
                        <w:lang w:val="en-US" w:eastAsia="ru-RU"/>
                      </w:rPr>
                      <w:t>ru</w:t>
                    </w:r>
                  </w:hyperlink>
                  <w:r w:rsidRPr="00B65FA1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14:paraId="264DA161" w14:textId="77777777" w:rsidR="00EF4074" w:rsidRDefault="00EF4074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ОКОГУ 32100, ОГРН 1022401589979</w:t>
                  </w:r>
                </w:p>
                <w:p w14:paraId="0B34D7C4" w14:textId="77777777" w:rsidR="00EF4074" w:rsidRDefault="00EF4074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ИНН/КПП 2456005665/245601001</w:t>
                  </w:r>
                </w:p>
                <w:p w14:paraId="05461F4C" w14:textId="77777777" w:rsidR="00EF4074" w:rsidRPr="00102394" w:rsidRDefault="003E6CB9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от  _____________ 202</w:t>
                  </w:r>
                  <w:r w:rsidR="00EF407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__ г. №</w:t>
                  </w:r>
                  <w:r w:rsidR="00EF4074" w:rsidRPr="0010239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EF407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____</w:t>
                  </w:r>
                </w:p>
                <w:p w14:paraId="6E2B56B6" w14:textId="77777777" w:rsidR="00EF4074" w:rsidRPr="00BE3BCC" w:rsidRDefault="00EF4074" w:rsidP="00E211C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______________________________</w:t>
                  </w:r>
                </w:p>
              </w:tc>
            </w:tr>
          </w:tbl>
          <w:p w14:paraId="1969E925" w14:textId="77777777" w:rsidR="00EF4074" w:rsidRDefault="00EF4074" w:rsidP="000E7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0F21F4C8" w14:textId="77777777" w:rsidR="00EF4074" w:rsidRPr="000E5A32" w:rsidRDefault="00EF4074" w:rsidP="000E7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B842F2" w14:textId="77777777" w:rsidR="00EF4074" w:rsidRPr="000E5A32" w:rsidRDefault="00EF4074" w:rsidP="000E7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ED10C9" w14:textId="77777777" w:rsidR="00EF4074" w:rsidRPr="000E5A32" w:rsidRDefault="00EF4074" w:rsidP="000E7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A9C4D0" w14:textId="77777777" w:rsidR="00EF4074" w:rsidRPr="000E5A32" w:rsidRDefault="00EF4074" w:rsidP="000E7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F03893" w14:textId="77777777" w:rsidR="00EF4074" w:rsidRPr="000E5A32" w:rsidRDefault="00EF4074" w:rsidP="000E7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B75782" w14:textId="77777777" w:rsidR="000E5A32" w:rsidRPr="000E5A32" w:rsidRDefault="000E5A32" w:rsidP="000E74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9A51D07" w14:textId="77777777" w:rsidR="000E5A32" w:rsidRDefault="000E5A32" w:rsidP="000E74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E574054" w14:textId="77777777" w:rsidR="000E5A32" w:rsidRDefault="000E5A32" w:rsidP="000E74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44BA57E" w14:textId="77777777" w:rsidR="00BE3BCC" w:rsidRPr="000E5A32" w:rsidRDefault="00BE3BCC" w:rsidP="000E74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E3657FB" w14:textId="5948C9D0" w:rsidR="00EF4074" w:rsidRDefault="00D85E5C" w:rsidP="000E7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 ОУ</w:t>
            </w:r>
          </w:p>
        </w:tc>
      </w:tr>
    </w:tbl>
    <w:p w14:paraId="33DF27D1" w14:textId="0F26FEA8" w:rsidR="00EF4074" w:rsidRDefault="00EF4074" w:rsidP="003E6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5A7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D5A70">
        <w:rPr>
          <w:rFonts w:ascii="Times New Roman" w:hAnsi="Times New Roman"/>
          <w:sz w:val="28"/>
          <w:szCs w:val="28"/>
        </w:rPr>
        <w:t>организации образовательного процесса</w:t>
      </w:r>
    </w:p>
    <w:p w14:paraId="66042502" w14:textId="17E8D910" w:rsidR="001D5A70" w:rsidRDefault="001D5A70" w:rsidP="003E6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с ОВЗ</w:t>
      </w:r>
    </w:p>
    <w:p w14:paraId="13075ABD" w14:textId="77777777" w:rsidR="003E6CB9" w:rsidRDefault="003E6CB9" w:rsidP="003E6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30C806" w14:textId="77777777" w:rsidR="003E6CB9" w:rsidRPr="00244506" w:rsidRDefault="003E6CB9" w:rsidP="003E6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764CF9" w14:textId="2FACD612" w:rsidR="00B65FA1" w:rsidRDefault="00B65FA1" w:rsidP="003E6CB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Уважаем</w:t>
      </w:r>
      <w:r w:rsidR="00D85E5C">
        <w:rPr>
          <w:rFonts w:ascii="Times New Roman" w:eastAsiaTheme="minorHAnsi" w:hAnsi="Times New Roman"/>
          <w:color w:val="000000"/>
          <w:sz w:val="28"/>
          <w:szCs w:val="28"/>
        </w:rPr>
        <w:t>ые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85E5C">
        <w:rPr>
          <w:rFonts w:ascii="Times New Roman" w:eastAsiaTheme="minorHAnsi" w:hAnsi="Times New Roman"/>
          <w:color w:val="000000"/>
          <w:sz w:val="28"/>
          <w:szCs w:val="28"/>
        </w:rPr>
        <w:t>руководители</w:t>
      </w:r>
      <w:r>
        <w:rPr>
          <w:rFonts w:ascii="Times New Roman" w:eastAsiaTheme="minorHAnsi" w:hAnsi="Times New Roman"/>
          <w:color w:val="000000"/>
          <w:sz w:val="28"/>
          <w:szCs w:val="28"/>
        </w:rPr>
        <w:t>!</w:t>
      </w:r>
    </w:p>
    <w:p w14:paraId="5373A82D" w14:textId="77777777" w:rsidR="003E6CB9" w:rsidRDefault="003E6CB9" w:rsidP="003E6CB9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7079746" w14:textId="1E093A07" w:rsidR="00C80846" w:rsidRDefault="00D85E5C" w:rsidP="00AE4428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Согласно </w:t>
      </w:r>
      <w:r w:rsidR="001D5A70">
        <w:rPr>
          <w:rFonts w:ascii="Times New Roman" w:eastAsiaTheme="minorHAnsi" w:hAnsi="Times New Roman"/>
          <w:color w:val="000000"/>
          <w:sz w:val="28"/>
          <w:szCs w:val="28"/>
        </w:rPr>
        <w:t>письму министерства образования Красноярского края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от </w:t>
      </w:r>
      <w:r w:rsidR="00BC19E9"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="001D5A70">
        <w:rPr>
          <w:rFonts w:ascii="Times New Roman" w:eastAsiaTheme="minorHAnsi" w:hAnsi="Times New Roman"/>
          <w:color w:val="000000"/>
          <w:sz w:val="28"/>
          <w:szCs w:val="28"/>
        </w:rPr>
        <w:t>5</w:t>
      </w:r>
      <w:r w:rsidRPr="00D85E5C">
        <w:rPr>
          <w:rFonts w:ascii="Times New Roman" w:eastAsiaTheme="minorHAnsi" w:hAnsi="Times New Roman"/>
          <w:color w:val="000000"/>
          <w:sz w:val="28"/>
          <w:szCs w:val="28"/>
        </w:rPr>
        <w:t>.04.2020</w:t>
      </w:r>
      <w:r w:rsidR="001D5A70">
        <w:rPr>
          <w:rFonts w:ascii="Times New Roman" w:eastAsiaTheme="minorHAnsi" w:hAnsi="Times New Roman"/>
          <w:color w:val="000000"/>
          <w:sz w:val="28"/>
          <w:szCs w:val="28"/>
        </w:rPr>
        <w:t xml:space="preserve"> № 75-5066 «Об организации образовательного процесса обучающихся с ОВЗ»</w:t>
      </w:r>
      <w:r>
        <w:rPr>
          <w:rFonts w:ascii="Times New Roman" w:eastAsiaTheme="minorHAnsi" w:hAnsi="Times New Roman"/>
          <w:color w:val="000000"/>
          <w:sz w:val="28"/>
          <w:szCs w:val="28"/>
        </w:rPr>
        <w:t>, у</w:t>
      </w:r>
      <w:r w:rsidR="00EF4074" w:rsidRPr="00C80846">
        <w:rPr>
          <w:rFonts w:ascii="Times New Roman" w:eastAsiaTheme="minorHAnsi" w:hAnsi="Times New Roman"/>
          <w:color w:val="000000"/>
          <w:sz w:val="28"/>
          <w:szCs w:val="28"/>
        </w:rPr>
        <w:t>правление образования администрации Назаровского района</w:t>
      </w:r>
      <w:r w:rsidR="00FE7FD2">
        <w:rPr>
          <w:rFonts w:ascii="Times New Roman" w:eastAsiaTheme="minorHAnsi" w:hAnsi="Times New Roman"/>
          <w:color w:val="000000"/>
          <w:sz w:val="28"/>
          <w:szCs w:val="28"/>
        </w:rPr>
        <w:t xml:space="preserve"> рекомендует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14:paraId="4206393B" w14:textId="28EE420D" w:rsidR="001D5A70" w:rsidRPr="001D5A70" w:rsidRDefault="00FE7FD2" w:rsidP="001D5A7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E7FD2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D5A70">
        <w:rPr>
          <w:rFonts w:ascii="Times New Roman" w:eastAsiaTheme="minorHAnsi" w:hAnsi="Times New Roman"/>
          <w:color w:val="000000"/>
          <w:sz w:val="28"/>
          <w:szCs w:val="28"/>
        </w:rPr>
        <w:t xml:space="preserve">В дополнение к </w:t>
      </w:r>
      <w:r w:rsidR="001D5A70" w:rsidRPr="001D5A70">
        <w:rPr>
          <w:rFonts w:ascii="Times New Roman" w:eastAsiaTheme="minorHAnsi" w:hAnsi="Times New Roman"/>
          <w:color w:val="000000"/>
          <w:sz w:val="28"/>
          <w:szCs w:val="28"/>
        </w:rPr>
        <w:t xml:space="preserve">ранее направленным письмам с рекомендациями по вопросам организации образовательного процесса в условиях предотвращения и профилактики распространения новой коронавирусной инфекции </w:t>
      </w:r>
      <w:r w:rsidR="001D5A70">
        <w:rPr>
          <w:rFonts w:ascii="Times New Roman" w:eastAsiaTheme="minorHAnsi" w:hAnsi="Times New Roman"/>
          <w:color w:val="000000"/>
          <w:sz w:val="28"/>
          <w:szCs w:val="28"/>
        </w:rPr>
        <w:t>использовать в работе</w:t>
      </w:r>
      <w:r w:rsidR="001D5A70" w:rsidRPr="001D5A70">
        <w:rPr>
          <w:rFonts w:ascii="Times New Roman" w:eastAsiaTheme="minorHAnsi" w:hAnsi="Times New Roman"/>
          <w:color w:val="000000"/>
          <w:sz w:val="28"/>
          <w:szCs w:val="28"/>
        </w:rPr>
        <w:t xml:space="preserve"> рекомендации по организации обучения детей с ограниченными возможностями здоровья (далее — OB3), в том числе по адаптированным общеобразовательным программам для обучающихся с умственной отсталостью.</w:t>
      </w:r>
    </w:p>
    <w:p w14:paraId="03CE72CA" w14:textId="115EDDA3" w:rsidR="001D5A70" w:rsidRPr="001D5A70" w:rsidRDefault="001D5A70" w:rsidP="001D5A7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D5A70">
        <w:rPr>
          <w:rFonts w:ascii="Times New Roman" w:eastAsiaTheme="minorHAnsi" w:hAnsi="Times New Roman"/>
          <w:color w:val="000000"/>
          <w:sz w:val="28"/>
          <w:szCs w:val="28"/>
        </w:rPr>
        <w:t>2. Для организации образовательного процесса обучающихся с OB3 воспользоваться методическими материалами, расположенными на сайте ФГБНУ «Института коррекционной педагогики Российской академии образования» во вкладке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D5A70">
        <w:rPr>
          <w:rFonts w:ascii="Times New Roman" w:eastAsiaTheme="minorHAnsi" w:hAnsi="Times New Roman"/>
          <w:color w:val="000000"/>
          <w:sz w:val="28"/>
          <w:szCs w:val="28"/>
        </w:rPr>
        <w:t>«дистанционное образование».</w:t>
      </w:r>
    </w:p>
    <w:p w14:paraId="05D52FBF" w14:textId="66140EC2" w:rsidR="00FE7FD2" w:rsidRPr="00FE7FD2" w:rsidRDefault="001D5A70" w:rsidP="001D5A7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D5A70">
        <w:rPr>
          <w:rFonts w:ascii="Times New Roman" w:eastAsiaTheme="minorHAnsi" w:hAnsi="Times New Roman"/>
          <w:color w:val="000000"/>
          <w:sz w:val="28"/>
          <w:szCs w:val="28"/>
        </w:rPr>
        <w:t>Приложение: на 4 л. в 1 экз.</w:t>
      </w:r>
    </w:p>
    <w:p w14:paraId="7D8F9468" w14:textId="77777777" w:rsidR="00EF4074" w:rsidRDefault="00EF4074" w:rsidP="00AE442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60BD2C4A" w14:textId="77777777" w:rsidR="002C6293" w:rsidRDefault="002C6293" w:rsidP="00AE442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5458EB39" w14:textId="77777777" w:rsidR="002C6293" w:rsidRDefault="002C6293" w:rsidP="00AE442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083D48FB" w14:textId="77777777" w:rsidR="001D3CE3" w:rsidRDefault="001D3CE3" w:rsidP="00EF4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14:paraId="32256794" w14:textId="77777777" w:rsidR="003E6CB9" w:rsidRDefault="001D3CE3" w:rsidP="00EF4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211CD">
        <w:rPr>
          <w:rFonts w:ascii="Times New Roman" w:hAnsi="Times New Roman"/>
          <w:sz w:val="28"/>
          <w:szCs w:val="28"/>
        </w:rPr>
        <w:t>уководитель</w:t>
      </w:r>
      <w:r w:rsidR="003E6CB9">
        <w:rPr>
          <w:rFonts w:ascii="Times New Roman" w:hAnsi="Times New Roman"/>
          <w:sz w:val="28"/>
          <w:szCs w:val="28"/>
        </w:rPr>
        <w:t xml:space="preserve"> у</w:t>
      </w:r>
      <w:r w:rsidR="00EF4074">
        <w:rPr>
          <w:rFonts w:ascii="Times New Roman" w:hAnsi="Times New Roman"/>
          <w:sz w:val="28"/>
          <w:szCs w:val="28"/>
        </w:rPr>
        <w:t>правления образования</w:t>
      </w:r>
      <w:r w:rsidR="00376318">
        <w:rPr>
          <w:rFonts w:ascii="Times New Roman" w:hAnsi="Times New Roman"/>
          <w:sz w:val="28"/>
          <w:szCs w:val="28"/>
        </w:rPr>
        <w:tab/>
      </w:r>
    </w:p>
    <w:p w14:paraId="60035A8D" w14:textId="77777777" w:rsidR="00EF4074" w:rsidRDefault="003E6CB9" w:rsidP="00EF4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Назаровского района                   </w:t>
      </w:r>
      <w:r w:rsidR="00031AB4">
        <w:rPr>
          <w:rFonts w:ascii="Times New Roman" w:hAnsi="Times New Roman"/>
          <w:sz w:val="28"/>
          <w:szCs w:val="28"/>
        </w:rPr>
        <w:t xml:space="preserve">              </w:t>
      </w:r>
      <w:r w:rsidR="00E211CD">
        <w:rPr>
          <w:rFonts w:ascii="Times New Roman" w:hAnsi="Times New Roman"/>
          <w:sz w:val="28"/>
          <w:szCs w:val="28"/>
        </w:rPr>
        <w:t xml:space="preserve">     </w:t>
      </w:r>
      <w:r w:rsidR="000E5A32">
        <w:rPr>
          <w:rFonts w:ascii="Times New Roman" w:hAnsi="Times New Roman"/>
          <w:sz w:val="28"/>
          <w:szCs w:val="28"/>
        </w:rPr>
        <w:t xml:space="preserve">  </w:t>
      </w:r>
      <w:r w:rsidR="00E211CD">
        <w:rPr>
          <w:rFonts w:ascii="Times New Roman" w:hAnsi="Times New Roman"/>
          <w:sz w:val="28"/>
          <w:szCs w:val="28"/>
        </w:rPr>
        <w:t>Т.А. Парамонова</w:t>
      </w:r>
    </w:p>
    <w:p w14:paraId="64366228" w14:textId="5768AC30" w:rsidR="001D5A70" w:rsidRDefault="001D5A70" w:rsidP="00EF4074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65A28181" w14:textId="264F2A6D" w:rsidR="001D5A70" w:rsidRDefault="001D5A70" w:rsidP="00EF4074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09ED0490" w14:textId="42F8F75C" w:rsidR="000E5A32" w:rsidRDefault="000E5A32" w:rsidP="00EF4074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Жарикова Марина Михайловна</w:t>
      </w:r>
    </w:p>
    <w:p w14:paraId="64D4B019" w14:textId="219A3860" w:rsidR="000E5A32" w:rsidRDefault="000E5A32" w:rsidP="00EF4074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8</w:t>
      </w:r>
      <w:r w:rsidR="003E6CB9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color w:val="000000"/>
          <w:sz w:val="20"/>
          <w:szCs w:val="20"/>
        </w:rPr>
        <w:t>(39155) 5-72-18</w:t>
      </w:r>
    </w:p>
    <w:p w14:paraId="1A5E0AD0" w14:textId="77777777" w:rsidR="0042793F" w:rsidRDefault="0042793F" w:rsidP="0042793F">
      <w:pPr>
        <w:widowControl w:val="0"/>
        <w:autoSpaceDE w:val="0"/>
        <w:autoSpaceDN w:val="0"/>
        <w:spacing w:before="58" w:after="0" w:line="322" w:lineRule="exact"/>
        <w:ind w:left="5278"/>
        <w:rPr>
          <w:rFonts w:ascii="Times New Roman" w:eastAsia="Times New Roman" w:hAnsi="Times New Roman"/>
          <w:color w:val="161616"/>
          <w:sz w:val="28"/>
          <w:lang w:eastAsia="ru-RU" w:bidi="ru-RU"/>
        </w:rPr>
      </w:pPr>
    </w:p>
    <w:p w14:paraId="14DD07F8" w14:textId="77777777" w:rsidR="0042793F" w:rsidRDefault="0042793F" w:rsidP="0042793F">
      <w:pPr>
        <w:widowControl w:val="0"/>
        <w:autoSpaceDE w:val="0"/>
        <w:autoSpaceDN w:val="0"/>
        <w:spacing w:before="58" w:after="0" w:line="322" w:lineRule="exact"/>
        <w:ind w:left="5278"/>
        <w:rPr>
          <w:rFonts w:ascii="Times New Roman" w:eastAsia="Times New Roman" w:hAnsi="Times New Roman"/>
          <w:color w:val="161616"/>
          <w:sz w:val="28"/>
          <w:lang w:eastAsia="ru-RU" w:bidi="ru-RU"/>
        </w:rPr>
      </w:pPr>
    </w:p>
    <w:p w14:paraId="42A94D4B" w14:textId="7E87845D" w:rsidR="0042793F" w:rsidRPr="0042793F" w:rsidRDefault="0042793F" w:rsidP="0042793F">
      <w:pPr>
        <w:widowControl w:val="0"/>
        <w:autoSpaceDE w:val="0"/>
        <w:autoSpaceDN w:val="0"/>
        <w:spacing w:before="58" w:after="0" w:line="322" w:lineRule="exact"/>
        <w:ind w:left="5278"/>
        <w:rPr>
          <w:rFonts w:ascii="Times New Roman" w:eastAsia="Times New Roman" w:hAnsi="Times New Roman"/>
          <w:sz w:val="28"/>
          <w:lang w:eastAsia="ru-RU" w:bidi="ru-RU"/>
        </w:rPr>
      </w:pPr>
      <w:bookmarkStart w:id="0" w:name="_GoBack"/>
      <w:bookmarkEnd w:id="0"/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lastRenderedPageBreak/>
        <w:t>Приложение</w:t>
      </w:r>
    </w:p>
    <w:p w14:paraId="7407001F" w14:textId="7BBD3B9A" w:rsidR="0042793F" w:rsidRPr="0042793F" w:rsidRDefault="0042793F" w:rsidP="0042793F">
      <w:pPr>
        <w:widowControl w:val="0"/>
        <w:autoSpaceDE w:val="0"/>
        <w:autoSpaceDN w:val="0"/>
        <w:spacing w:after="0" w:line="232" w:lineRule="auto"/>
        <w:ind w:left="5278" w:right="403" w:hanging="1"/>
        <w:rPr>
          <w:rFonts w:ascii="Times New Roman" w:eastAsia="Times New Roman" w:hAnsi="Times New Roman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smallCaps/>
          <w:color w:val="161616"/>
          <w:w w:val="90"/>
          <w:sz w:val="28"/>
          <w:lang w:eastAsia="ru-RU" w:bidi="ru-RU"/>
        </w:rPr>
        <w:t>к</w:t>
      </w:r>
      <w:r w:rsidRPr="0042793F">
        <w:rPr>
          <w:rFonts w:ascii="Times New Roman" w:eastAsia="Times New Roman" w:hAnsi="Times New Roman"/>
          <w:color w:val="161616"/>
          <w:spacing w:val="6"/>
          <w:sz w:val="28"/>
          <w:lang w:eastAsia="ru-RU" w:bidi="ru-RU"/>
        </w:rPr>
        <w:t xml:space="preserve"> </w:t>
      </w:r>
      <w:r w:rsidRPr="0042793F">
        <w:rPr>
          <w:rFonts w:ascii="Times New Roman" w:eastAsia="Times New Roman" w:hAnsi="Times New Roman"/>
          <w:color w:val="161616"/>
          <w:spacing w:val="-1"/>
          <w:w w:val="97"/>
          <w:sz w:val="28"/>
          <w:lang w:eastAsia="ru-RU" w:bidi="ru-RU"/>
        </w:rPr>
        <w:t>письм</w:t>
      </w:r>
      <w:r w:rsidRPr="0042793F">
        <w:rPr>
          <w:rFonts w:ascii="Times New Roman" w:eastAsia="Times New Roman" w:hAnsi="Times New Roman"/>
          <w:color w:val="161616"/>
          <w:w w:val="97"/>
          <w:sz w:val="28"/>
          <w:lang w:eastAsia="ru-RU" w:bidi="ru-RU"/>
        </w:rPr>
        <w:t>у</w:t>
      </w:r>
      <w:r w:rsidRPr="0042793F">
        <w:rPr>
          <w:rFonts w:ascii="Times New Roman" w:eastAsia="Times New Roman" w:hAnsi="Times New Roman"/>
          <w:color w:val="161616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161616"/>
          <w:spacing w:val="-1"/>
          <w:w w:val="98"/>
          <w:sz w:val="28"/>
          <w:lang w:eastAsia="ru-RU" w:bidi="ru-RU"/>
        </w:rPr>
        <w:t>управления образования администрации Назаровского района</w:t>
      </w:r>
    </w:p>
    <w:p w14:paraId="34718940" w14:textId="39D4E8B9" w:rsidR="001D5A70" w:rsidRDefault="0042793F" w:rsidP="0042793F">
      <w:pPr>
        <w:spacing w:after="0" w:line="240" w:lineRule="auto"/>
        <w:ind w:left="3540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                        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от </w:t>
      </w:r>
      <w:r w:rsidRPr="0042793F">
        <w:rPr>
          <w:rFonts w:ascii="Times New Roman" w:eastAsia="Times New Roman" w:hAnsi="Times New Roman"/>
          <w:color w:val="494691"/>
          <w:w w:val="90"/>
          <w:sz w:val="28"/>
          <w:lang w:eastAsia="ru-RU" w:bidi="ru-RU"/>
        </w:rPr>
        <w:t>____________</w:t>
      </w:r>
      <w:r w:rsidRPr="0042793F">
        <w:rPr>
          <w:rFonts w:ascii="Times New Roman" w:eastAsia="Times New Roman" w:hAnsi="Times New Roman"/>
          <w:color w:val="161616"/>
          <w:w w:val="90"/>
          <w:sz w:val="28"/>
          <w:lang w:eastAsia="ru-RU" w:bidi="ru-RU"/>
        </w:rPr>
        <w:t>№</w:t>
      </w:r>
      <w:r w:rsidRPr="0042793F">
        <w:rPr>
          <w:rFonts w:ascii="Times New Roman" w:eastAsia="Times New Roman" w:hAnsi="Times New Roman"/>
          <w:color w:val="161616"/>
          <w:spacing w:val="19"/>
          <w:sz w:val="28"/>
          <w:lang w:eastAsia="ru-RU" w:bidi="ru-RU"/>
        </w:rPr>
        <w:t xml:space="preserve">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_____</w:t>
      </w:r>
    </w:p>
    <w:p w14:paraId="607A0EF8" w14:textId="459D2B8A" w:rsidR="0042793F" w:rsidRDefault="0042793F" w:rsidP="0042793F">
      <w:pPr>
        <w:spacing w:after="0" w:line="240" w:lineRule="auto"/>
        <w:ind w:left="3540"/>
        <w:jc w:val="center"/>
        <w:rPr>
          <w:rFonts w:ascii="Times New Roman" w:eastAsia="Times New Roman" w:hAnsi="Times New Roman"/>
          <w:color w:val="161616"/>
          <w:sz w:val="28"/>
          <w:lang w:eastAsia="ru-RU" w:bidi="ru-RU"/>
        </w:rPr>
      </w:pPr>
    </w:p>
    <w:p w14:paraId="399C391B" w14:textId="394790D5" w:rsidR="0042793F" w:rsidRDefault="0042793F" w:rsidP="0042793F">
      <w:pPr>
        <w:spacing w:after="0" w:line="240" w:lineRule="auto"/>
        <w:ind w:left="3540"/>
        <w:jc w:val="center"/>
        <w:rPr>
          <w:rFonts w:ascii="Times New Roman" w:eastAsia="Times New Roman" w:hAnsi="Times New Roman"/>
          <w:color w:val="161616"/>
          <w:sz w:val="28"/>
          <w:lang w:eastAsia="ru-RU" w:bidi="ru-RU"/>
        </w:rPr>
      </w:pPr>
    </w:p>
    <w:p w14:paraId="78DED88A" w14:textId="77777777" w:rsidR="0042793F" w:rsidRPr="0042793F" w:rsidRDefault="0042793F" w:rsidP="0042793F">
      <w:pPr>
        <w:widowControl w:val="0"/>
        <w:autoSpaceDE w:val="0"/>
        <w:autoSpaceDN w:val="0"/>
        <w:spacing w:after="0" w:line="240" w:lineRule="auto"/>
        <w:ind w:left="709" w:right="36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Рекомендации по организации образовательного процесса обучающихся с ограниченными возможностями здоровья в условиях опосредованного (удаленного) обучения</w:t>
      </w:r>
    </w:p>
    <w:p w14:paraId="182624B1" w14:textId="77777777" w:rsidR="0042793F" w:rsidRPr="0042793F" w:rsidRDefault="0042793F" w:rsidP="0042793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7"/>
          <w:szCs w:val="27"/>
          <w:lang w:eastAsia="ru-RU" w:bidi="ru-RU"/>
        </w:rPr>
      </w:pPr>
    </w:p>
    <w:p w14:paraId="0A5A45D6" w14:textId="77777777" w:rsidR="0042793F" w:rsidRPr="0042793F" w:rsidRDefault="0042793F" w:rsidP="0042793F">
      <w:pPr>
        <w:widowControl w:val="0"/>
        <w:autoSpaceDE w:val="0"/>
        <w:autoSpaceDN w:val="0"/>
        <w:spacing w:after="0" w:line="240" w:lineRule="auto"/>
        <w:ind w:left="478" w:right="136" w:firstLine="716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Для обучающихся с ограниченными возможностями здоровья (далее </w:t>
      </w:r>
      <w:r w:rsidRPr="0042793F">
        <w:rPr>
          <w:rFonts w:ascii="Times New Roman" w:eastAsia="Times New Roman" w:hAnsi="Times New Roman"/>
          <w:color w:val="161616"/>
          <w:w w:val="90"/>
          <w:sz w:val="28"/>
          <w:lang w:eastAsia="ru-RU" w:bidi="ru-RU"/>
        </w:rPr>
        <w:t xml:space="preserve">—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OB3), не имеющих интеллектуальных нарушений, образовательный процесс организуется в той же логике, что и для обучающихся, не имеющих нарушений развития. Вместе тем, с целью сохранения коррекционной направленности образования, во второй половине дня рекомендуется организовать одно коррекционно-развивающее занятие в соответствии с основным нарушением развития ребенка, а также с учетом рекомендаций психолого-медико-педагогической комиссии. Например, для обучающихся с нарушениями речи организовать проведение логопедических занятий, для детей с нарушением слуха </w:t>
      </w:r>
      <w:r w:rsidRPr="0042793F">
        <w:rPr>
          <w:rFonts w:ascii="Times New Roman" w:eastAsia="Times New Roman" w:hAnsi="Times New Roman"/>
          <w:color w:val="161616"/>
          <w:w w:val="90"/>
          <w:sz w:val="28"/>
          <w:lang w:eastAsia="ru-RU" w:bidi="ru-RU"/>
        </w:rPr>
        <w:t xml:space="preserve">—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проведение занятий с сурдопедагогом и т.д. Перерыв между уроками в первой половине дня и занятием во второй половине дня должен соответствовать требованиям СанПиН 2.4.2.2821-10 и составлять не менее 45 минут.</w:t>
      </w:r>
    </w:p>
    <w:p w14:paraId="4435EAAC" w14:textId="77777777" w:rsidR="0042793F" w:rsidRPr="0042793F" w:rsidRDefault="0042793F" w:rsidP="0042793F">
      <w:pPr>
        <w:widowControl w:val="0"/>
        <w:autoSpaceDE w:val="0"/>
        <w:autoSpaceDN w:val="0"/>
        <w:spacing w:before="1" w:after="0" w:line="240" w:lineRule="auto"/>
        <w:ind w:left="477" w:right="147" w:firstLine="714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Логопедическая работа с обучающимися организуется в соответствии с наличием в семье технических средств, уровнем речевого развития и этапа коррекционной работы, который необходим для конкретного ребенка.</w:t>
      </w:r>
    </w:p>
    <w:p w14:paraId="6378B0B5" w14:textId="3E623C82" w:rsidR="0042793F" w:rsidRPr="0042793F" w:rsidRDefault="0042793F" w:rsidP="0042793F">
      <w:pPr>
        <w:widowControl w:val="0"/>
        <w:autoSpaceDE w:val="0"/>
        <w:autoSpaceDN w:val="0"/>
        <w:spacing w:before="3" w:after="0" w:line="240" w:lineRule="auto"/>
        <w:ind w:left="474" w:right="142" w:firstLine="710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Для обучающихся, которые находятся на этапе формирования звукопроизношения, возможно продолжить работу по постановке звуков через общение ребенка и учителя-логопеда посредством дистанционных технологий. При этом занятие с ребенком должно сократиться до 15—20 мин. Такие этапы занятия, как пальчиковая гимнастика, артикуляционная гимнастика могут проводиться родителем самостоятельно до начала общения ребенка и учителя-логопеда. Учителю-логопеду необходимо удостовериться, что родитель сам имеет навыки выполнения данных элементов логопедического занятия. Учитель-логопед проводит основную часть занятия, связанную с постановкой и автоматизацией звуков. Занятия </w:t>
      </w:r>
      <w:r w:rsidRPr="0042793F">
        <w:rPr>
          <w:rFonts w:ascii="Times New Roman" w:eastAsia="Times New Roman" w:hAnsi="Times New Roman"/>
          <w:i/>
          <w:color w:val="161616"/>
          <w:sz w:val="28"/>
          <w:lang w:eastAsia="ru-RU" w:bidi="ru-RU"/>
        </w:rPr>
        <w:t xml:space="preserve">по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дифференциации звуков в большой степени могут выполняться без участия учителя-логопеда (обучающимся совместно с родителем).</w:t>
      </w:r>
    </w:p>
    <w:p w14:paraId="282002FF" w14:textId="59B80FD5" w:rsidR="0042793F" w:rsidRPr="0042793F" w:rsidRDefault="0042793F" w:rsidP="0042793F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При отсутствии технической возможности работа по звукопроизношению не проводится, однако необходимо сохранить достигнутый на очных занятиях уровень артикуляционной моторики. Работа осуществляется посредством передачи содержания коррекционной работы на печатной основе. В этом случае продолжается работа над развитием артикуляционной и мелкой моторики, профилактикой нарушения письменной речи, обогащением пассивного и активного словаря.</w:t>
      </w:r>
    </w:p>
    <w:p w14:paraId="6F1FB20C" w14:textId="77777777" w:rsidR="0042793F" w:rsidRPr="0042793F" w:rsidRDefault="0042793F" w:rsidP="0042793F">
      <w:pPr>
        <w:spacing w:after="0" w:line="240" w:lineRule="auto"/>
        <w:rPr>
          <w:rFonts w:ascii="Times New Roman" w:eastAsia="Times New Roman" w:hAnsi="Times New Roman"/>
          <w:sz w:val="28"/>
          <w:lang w:eastAsia="ru-RU" w:bidi="ru-RU"/>
        </w:rPr>
        <w:sectPr w:rsidR="0042793F" w:rsidRPr="0042793F">
          <w:pgSz w:w="11900" w:h="16840"/>
          <w:pgMar w:top="880" w:right="660" w:bottom="280" w:left="1240" w:header="720" w:footer="720" w:gutter="0"/>
          <w:cols w:space="720"/>
        </w:sectPr>
      </w:pPr>
    </w:p>
    <w:p w14:paraId="2DFE6627" w14:textId="77777777" w:rsidR="0042793F" w:rsidRPr="0042793F" w:rsidRDefault="0042793F" w:rsidP="0042793F">
      <w:pPr>
        <w:widowControl w:val="0"/>
        <w:autoSpaceDE w:val="0"/>
        <w:autoSpaceDN w:val="0"/>
        <w:spacing w:before="61" w:after="0" w:line="240" w:lineRule="auto"/>
        <w:ind w:left="343"/>
        <w:jc w:val="center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42793F">
        <w:rPr>
          <w:rFonts w:ascii="Times New Roman" w:eastAsia="Times New Roman" w:hAnsi="Times New Roman"/>
          <w:w w:val="108"/>
          <w:sz w:val="27"/>
          <w:szCs w:val="27"/>
          <w:lang w:eastAsia="ru-RU" w:bidi="ru-RU"/>
        </w:rPr>
        <w:t>2</w:t>
      </w:r>
    </w:p>
    <w:p w14:paraId="13A1C04F" w14:textId="77777777" w:rsidR="0042793F" w:rsidRPr="0042793F" w:rsidRDefault="0042793F" w:rsidP="0042793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9"/>
          <w:szCs w:val="27"/>
          <w:lang w:eastAsia="ru-RU" w:bidi="ru-RU"/>
        </w:rPr>
      </w:pPr>
    </w:p>
    <w:p w14:paraId="3F5B5DE2" w14:textId="4B34F294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При возможности необходимо передавать содержание коррекционной работы в начале учебной недели, исходя из того, что ребенок будет заниматься не более 30 мин в неделю. Родители должны быть информированы о часах консультации учителя-логопеда и при необходимости получить консул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>ь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тативную помощь.</w:t>
      </w:r>
    </w:p>
    <w:p w14:paraId="2F2D7002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Занятие по коррекции письменной речи также может осуществляться через непосредственное общение ребенка и учителя-логопеда посредством дистанционных технологий. Занятие продолжается не более 30 мин. Обучающийся под руководством учителя-логопеда выполняет задания.</w:t>
      </w:r>
    </w:p>
    <w:p w14:paraId="7D2ECC72" w14:textId="6AFDA2C0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При использовании электронных обра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>з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овательных платформ обучающемуся предлагается теоретический материал, проводится ра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>з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бор практического задания и предполагается самостоятельная практическая работа. Общий объем работ не должен превышать 30 мин. Выполненная практическая работа сразу передается посредством электронной связи (например, электронная почта) логопеду.</w:t>
      </w:r>
    </w:p>
    <w:p w14:paraId="07663BCF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При передаче содержания образования в печатной форме целесообразно готовить задания в рамках одной темы, задания нумеровать (от простого к сложному). Пакет документов должен содержать тренировочные задания с системой подсказок, а также контрольные задания. К материалу должна прилагаться подробная инструкция для родителя по организации работы над содержанием образования, а также инструкция по выполнению заданий.</w:t>
      </w:r>
    </w:p>
    <w:p w14:paraId="78113A8E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По коррекционным программам, направленным на формирование предметных навыков для обучающихся с OB3, испытывающих трудности в освоении отдельных учебных предметов, учителю-дефектологу необходимо внести изменения в коррекционную программу, согласовав их с учителем- предметником. Нельзя допустить, чтобы в этой ситуации коррекционная программа противоречила основной общеобразовательной программе.</w:t>
      </w:r>
    </w:p>
    <w:p w14:paraId="480048EE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В отличие от учителя-предметника учителем-дефектологом по данной коррекционной программе необходимо до минимума сократить теоретический материал и обеспечить практическую работу. Однако с целью обеспечения преемственности более прочному освоению учебного материка коррекционного занятия целесообразно начинать с того же материала, который был в предметном уроке.</w:t>
      </w:r>
    </w:p>
    <w:p w14:paraId="4DFAA94D" w14:textId="15D58E58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Становление слухоречевой системы людей с нарушением слуха оказывается полноценным тогда, когда в этот процесс включено обучение грамоте — чтению и письму. Таким образом, на время организации образовательного процесса для обучающихся с нарушением слуха посредством дистанционных технологий возможно сместить акцент занятий от </w:t>
      </w:r>
      <w:proofErr w:type="spellStart"/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слухо</w:t>
      </w:r>
      <w:proofErr w:type="spellEnd"/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 -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восприятия и звукопроизношения к работе над письменной реч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>ь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ю. Центром внимания является смысл, то есть слово, исключается знакомство с отдельными буквами и чтение бессмысленных слогов. На каждом занятии дети самостоятельно обозначают понимание прочитанного и написанного.</w:t>
      </w:r>
    </w:p>
    <w:p w14:paraId="243DDCD2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Для обучающихся с нарушением интеллекта необходимо обеспечить реализацию основной задачи, связанной с социализацией обучающихся.</w:t>
      </w:r>
    </w:p>
    <w:p w14:paraId="744D22B4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  <w:sectPr w:rsidR="0042793F" w:rsidRPr="0042793F">
          <w:pgSz w:w="11900" w:h="16840"/>
          <w:pgMar w:top="560" w:right="660" w:bottom="280" w:left="1240" w:header="720" w:footer="720" w:gutter="0"/>
          <w:cols w:space="720"/>
        </w:sectPr>
      </w:pPr>
    </w:p>
    <w:p w14:paraId="7E519007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В связи с этим рекомендуем для детей с легкой умственной отсталостью завершить обучения по предметам учебного плана за исключением следующих предметов: русский язык и речевая практика, математика, социально-бытовая ориентировка, трудовое обучение.</w:t>
      </w:r>
    </w:p>
    <w:p w14:paraId="1A0F6597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Содержание образования обеспечивает повторение пройденного ранее учебного материала, а также межпредметные связи с трудовым обучением и социально-бытовой ориентировкой.</w:t>
      </w:r>
    </w:p>
    <w:p w14:paraId="5BB90DDF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Освоение содержания трудового обучения целесообразно организовать в проектном подходе. Однако необходимо учитывать несформированность самостоятельной деятельности у обучающихся с умственной отсталость. В связи с этим реализация проекта должна пошагово контролироваться учителем. Результатом проекта является изделие (продукт). Завершиться образовательный процесс по трудовому обучению может раньше окончания учебного года по предъявлению обучающимся результата проекта учителю.</w:t>
      </w:r>
    </w:p>
    <w:p w14:paraId="655610CE" w14:textId="7CC7FFD3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Для обучающихся с умеренной и тяжелой умственной отсталостью, сложным множественные дефектом возможно завершить обучение по предметам учебного плана за исключением следующих предметов: речь и альтернативная коммуникация, окружающий мир, предметно-практическая деятельность и сенсорное развитие.</w:t>
      </w:r>
    </w:p>
    <w:p w14:paraId="31CFA526" w14:textId="01D5B514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Одним из самых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сложных направлений работы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учителя в дистанционном режиме является работа над формированием навыков альтернативной коммуникации. В этом случае необходимо учитывать, что у обучающихся с умеренной и тяжелой умственной отсталостью объем памяти незначителен. В связи с этим основная задача, стоящая перед родителем и ребенком, не утратить знания пиктограмм или образы слов, полученных ранее. Возможна организация работы по изучению отдельных пиктограмм, связанных с бытовыми ситуациями.</w:t>
      </w:r>
    </w:p>
    <w:p w14:paraId="05FF7561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По предметам «Социально-бытовая ориентировка», «Окружающий мир» решаются задачи формирования знаний о себе и окружающем мире.</w:t>
      </w:r>
    </w:p>
    <w:p w14:paraId="19E01C08" w14:textId="1F8AF761" w:rsidR="0042793F" w:rsidRPr="0042793F" w:rsidRDefault="0042793F" w:rsidP="009E1890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В этом случае тематика уроков должно ограничиваться темами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 </w:t>
      </w: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«Семья», «Квартира», «Личная гигиена».</w:t>
      </w:r>
    </w:p>
    <w:p w14:paraId="45A02F28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Для изучения данных предметов и закрепления навыков в социально- бытовой среде между родителями и учителем необходима договоренность. По договоренности ребенку определяются домашние обязанности, которые он будет исполнять ежедневно (уборка комнаты, мытьё посуды и др.), либо ребенок под руководством родителя будет осваивать новые социально- бытовые умения.</w:t>
      </w:r>
    </w:p>
    <w:p w14:paraId="38D22BD6" w14:textId="5353BDA1" w:rsidR="0042793F" w:rsidRPr="0042793F" w:rsidRDefault="0042793F" w:rsidP="009E1890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Для реализации предметно-практической деятельности и сенсорному развитию необходимо заранее связаться с родителями и выяснить наличие материала, имеющегося в семье. </w:t>
      </w:r>
      <w:proofErr w:type="gramStart"/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Для реализации данной программы могут пригодиться крупы, бобовые, мука, бросовый материал (коробочки, бусинки,</w:t>
      </w:r>
      <w:r w:rsidR="009E1890">
        <w:rPr>
          <w:rFonts w:ascii="Times New Roman" w:eastAsia="Times New Roman" w:hAnsi="Times New Roman"/>
          <w:color w:val="161616"/>
          <w:sz w:val="28"/>
          <w:lang w:eastAsia="ru-RU" w:bidi="ru-RU"/>
        </w:rPr>
        <w:t xml:space="preserve"> ленточки, тара из под йогуртов, опилки, яичная скорлупа и т.д.), природный</w:t>
      </w:r>
      <w:proofErr w:type="gramEnd"/>
    </w:p>
    <w:p w14:paraId="7DEBCC66" w14:textId="4E9EB7B5" w:rsidR="0042793F" w:rsidRPr="0042793F" w:rsidRDefault="0042793F" w:rsidP="009E1890">
      <w:pPr>
        <w:widowControl w:val="0"/>
        <w:autoSpaceDE w:val="0"/>
        <w:autoSpaceDN w:val="0"/>
        <w:spacing w:after="0" w:line="240" w:lineRule="auto"/>
        <w:ind w:left="457" w:right="149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  <w:sectPr w:rsidR="0042793F" w:rsidRPr="0042793F">
          <w:pgSz w:w="11900" w:h="16840"/>
          <w:pgMar w:top="640" w:right="660" w:bottom="280" w:left="1240" w:header="720" w:footer="720" w:gutter="0"/>
          <w:cols w:space="720"/>
        </w:sect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материал (шишки, семечки, камешки, песок и т.д.), канцелярия (бумага, картон, пластилин, глина). Учитель договаривается с родителем о материале, с которым будет работать ребенок. Кроме того, учитель дает подробные</w:t>
      </w:r>
    </w:p>
    <w:p w14:paraId="5E8A99AD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инструкции по подготовке материала к работе, чтобы обеспечить безопасность ребенка при работе с ним.</w:t>
      </w:r>
    </w:p>
    <w:p w14:paraId="06367085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До начала непосредственного общения учителя и ребенка родитель проводит с ребенком упражнения на развитие общей и мелкой моторики. В течение 15 минут осуществляется совместная работа ребенка, учителя и родителя по основной теме урока. По окончании основной темы в течение</w:t>
      </w:r>
    </w:p>
    <w:p w14:paraId="71875CA7" w14:textId="7777777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10 минут учитель может дать инструкции родителю о закрепляющих упражнениях и о том, как формирующиеся функции ввести в социальную жизнь ребенка. Необходимо отметить, что такая работа невозможна без участия родителя, так как часть детей с умеренной и тяжелой умственной отсталостью могут не реагировать на учителя на экране.</w:t>
      </w:r>
    </w:p>
    <w:p w14:paraId="70FA77AA" w14:textId="5875D9C7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Возможна передача содержания образования по электронным ресурсам или в печатной форме. В связи с тем, что обучающиеся с умеренной и глубокой умственной отсталостью имеют моторную неловкость, занятия должны осуществляться под присмотром взрослых. Самостоятельные занятия могут быть опасны для жизни и здоровья обучающихся с OB3.</w:t>
      </w:r>
    </w:p>
    <w:p w14:paraId="53CD9E7B" w14:textId="63C8F142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При передаче содержания образования учителю необходимо дать подробные инструкции родителям по организации занятий, и инструкцию по демонстрации новых действий, по формированию двигательного навыка и формированию сенсорных эталонов. Также необходимы инструкции по введению новых навыков, полученных на занятиях, в социальную жизнь ребенка.</w:t>
      </w:r>
    </w:p>
    <w:p w14:paraId="1245B9EA" w14:textId="4313A5B5" w:rsidR="0042793F" w:rsidRPr="0042793F" w:rsidRDefault="0042793F" w:rsidP="00971B64">
      <w:pPr>
        <w:widowControl w:val="0"/>
        <w:autoSpaceDE w:val="0"/>
        <w:autoSpaceDN w:val="0"/>
        <w:spacing w:after="0" w:line="240" w:lineRule="auto"/>
        <w:ind w:left="457" w:right="149" w:firstLine="725"/>
        <w:jc w:val="both"/>
        <w:rPr>
          <w:rFonts w:ascii="Times New Roman" w:eastAsia="Times New Roman" w:hAnsi="Times New Roman"/>
          <w:color w:val="161616"/>
          <w:sz w:val="28"/>
          <w:lang w:eastAsia="ru-RU" w:bidi="ru-RU"/>
        </w:rPr>
      </w:pPr>
      <w:r w:rsidRPr="0042793F">
        <w:rPr>
          <w:rFonts w:ascii="Times New Roman" w:eastAsia="Times New Roman" w:hAnsi="Times New Roman"/>
          <w:color w:val="161616"/>
          <w:sz w:val="28"/>
          <w:lang w:eastAsia="ru-RU" w:bidi="ru-RU"/>
        </w:rPr>
        <w:t>По вопросам организации обучения детей с OB3 можно обращаться по тел. (391)221-81-58, главный специалист министерства образования Красноярского края, Гришанова Елена Анатольевна.</w:t>
      </w:r>
    </w:p>
    <w:p w14:paraId="098C14EC" w14:textId="77777777" w:rsidR="0042793F" w:rsidRPr="001D5A70" w:rsidRDefault="0042793F" w:rsidP="0042793F">
      <w:pPr>
        <w:spacing w:after="0" w:line="240" w:lineRule="auto"/>
        <w:ind w:left="3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42793F" w:rsidRPr="001D5A70" w:rsidSect="001D5A70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4"/>
    <w:rsid w:val="000152AD"/>
    <w:rsid w:val="000239A8"/>
    <w:rsid w:val="00031AB4"/>
    <w:rsid w:val="0005094A"/>
    <w:rsid w:val="00063706"/>
    <w:rsid w:val="000E5A32"/>
    <w:rsid w:val="0012056B"/>
    <w:rsid w:val="00175FDB"/>
    <w:rsid w:val="001D3CE3"/>
    <w:rsid w:val="001D5A70"/>
    <w:rsid w:val="00244506"/>
    <w:rsid w:val="002B32F0"/>
    <w:rsid w:val="002C40F5"/>
    <w:rsid w:val="002C6293"/>
    <w:rsid w:val="00376318"/>
    <w:rsid w:val="003E6CB9"/>
    <w:rsid w:val="003F4BBF"/>
    <w:rsid w:val="0042793F"/>
    <w:rsid w:val="004949EA"/>
    <w:rsid w:val="004A1603"/>
    <w:rsid w:val="004A40DE"/>
    <w:rsid w:val="005E12C5"/>
    <w:rsid w:val="005F1B55"/>
    <w:rsid w:val="00681333"/>
    <w:rsid w:val="006D70EE"/>
    <w:rsid w:val="00812AC0"/>
    <w:rsid w:val="00842CDC"/>
    <w:rsid w:val="00900E86"/>
    <w:rsid w:val="00971B64"/>
    <w:rsid w:val="009A3568"/>
    <w:rsid w:val="009E1890"/>
    <w:rsid w:val="00A12AF9"/>
    <w:rsid w:val="00A47A37"/>
    <w:rsid w:val="00AA1F49"/>
    <w:rsid w:val="00AE266B"/>
    <w:rsid w:val="00AE4428"/>
    <w:rsid w:val="00B054FD"/>
    <w:rsid w:val="00B34502"/>
    <w:rsid w:val="00B474BE"/>
    <w:rsid w:val="00B65FA1"/>
    <w:rsid w:val="00BC19E9"/>
    <w:rsid w:val="00BE3BCC"/>
    <w:rsid w:val="00C37239"/>
    <w:rsid w:val="00C3763A"/>
    <w:rsid w:val="00C80846"/>
    <w:rsid w:val="00CA1D55"/>
    <w:rsid w:val="00CE5791"/>
    <w:rsid w:val="00D8528E"/>
    <w:rsid w:val="00D85E5C"/>
    <w:rsid w:val="00E211CD"/>
    <w:rsid w:val="00EC2BF1"/>
    <w:rsid w:val="00EF4074"/>
    <w:rsid w:val="00FA6596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A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4"/>
    <w:rPr>
      <w:color w:val="0000FF"/>
      <w:u w:val="single"/>
    </w:rPr>
  </w:style>
  <w:style w:type="table" w:styleId="a4">
    <w:name w:val="Table Grid"/>
    <w:basedOn w:val="a1"/>
    <w:uiPriority w:val="59"/>
    <w:rsid w:val="004A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3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4"/>
    <w:rPr>
      <w:color w:val="0000FF"/>
      <w:u w:val="single"/>
    </w:rPr>
  </w:style>
  <w:style w:type="table" w:styleId="a4">
    <w:name w:val="Table Grid"/>
    <w:basedOn w:val="a1"/>
    <w:uiPriority w:val="59"/>
    <w:rsid w:val="004A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3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zarovo_ru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O-Otdel3</dc:creator>
  <cp:lastModifiedBy>Boss</cp:lastModifiedBy>
  <cp:revision>3</cp:revision>
  <cp:lastPrinted>2020-04-16T02:38:00Z</cp:lastPrinted>
  <dcterms:created xsi:type="dcterms:W3CDTF">2020-04-16T04:28:00Z</dcterms:created>
  <dcterms:modified xsi:type="dcterms:W3CDTF">2020-04-16T04:28:00Z</dcterms:modified>
</cp:coreProperties>
</file>